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5DD5" w14:textId="0F7BA9D4" w:rsidR="00CB30C7" w:rsidRPr="00F42D06" w:rsidRDefault="00F42D06" w:rsidP="00F42D06">
      <w:pPr>
        <w:tabs>
          <w:tab w:val="left" w:pos="426"/>
        </w:tabs>
        <w:ind w:right="-2411"/>
        <w:rPr>
          <w:b/>
          <w:sz w:val="36"/>
          <w:szCs w:val="36"/>
        </w:rPr>
      </w:pPr>
      <w:r>
        <w:rPr>
          <w:b/>
          <w:smallCaps/>
          <w:sz w:val="36"/>
          <w:szCs w:val="36"/>
        </w:rPr>
        <w:t xml:space="preserve">                           </w:t>
      </w:r>
      <w:r w:rsidR="00E923A7" w:rsidRPr="00F42D06">
        <w:rPr>
          <w:b/>
          <w:smallCaps/>
          <w:sz w:val="36"/>
          <w:szCs w:val="36"/>
        </w:rPr>
        <w:t xml:space="preserve">Conseil Municipal du </w:t>
      </w:r>
      <w:r w:rsidR="00C73175">
        <w:rPr>
          <w:b/>
          <w:smallCaps/>
          <w:sz w:val="36"/>
          <w:szCs w:val="36"/>
        </w:rPr>
        <w:t>27 mars 2026</w:t>
      </w:r>
    </w:p>
    <w:p w14:paraId="5C6AB1A8" w14:textId="64BA2FA4" w:rsidR="00CB30C7" w:rsidRDefault="00093B96">
      <w:pPr>
        <w:ind w:right="140"/>
        <w:jc w:val="center"/>
        <w:rPr>
          <w:b/>
          <w:sz w:val="24"/>
        </w:rPr>
      </w:pPr>
      <w:r>
        <w:rPr>
          <w:b/>
          <w:smallCaps/>
          <w:sz w:val="24"/>
          <w:u w:val="single"/>
        </w:rPr>
        <w:t>Liste des Délibérations</w:t>
      </w:r>
    </w:p>
    <w:p w14:paraId="042E6ED9" w14:textId="77777777" w:rsidR="00CB30C7" w:rsidRDefault="00CB30C7">
      <w:pPr>
        <w:ind w:right="-2411"/>
        <w:rPr>
          <w:b/>
          <w:sz w:val="22"/>
        </w:rPr>
      </w:pPr>
    </w:p>
    <w:p w14:paraId="297E58C1" w14:textId="72419071" w:rsidR="00ED065A" w:rsidRPr="004532E0" w:rsidRDefault="00CB30C7" w:rsidP="00ED065A">
      <w:pPr>
        <w:tabs>
          <w:tab w:val="left" w:pos="567"/>
          <w:tab w:val="left" w:pos="3261"/>
          <w:tab w:val="left" w:pos="6804"/>
          <w:tab w:val="left" w:pos="8222"/>
        </w:tabs>
        <w:ind w:right="-2411"/>
        <w:jc w:val="both"/>
        <w:rPr>
          <w:b/>
          <w:sz w:val="18"/>
          <w:szCs w:val="18"/>
        </w:rPr>
      </w:pPr>
      <w:r>
        <w:rPr>
          <w:b/>
          <w:smallCaps/>
          <w:sz w:val="22"/>
        </w:rPr>
        <w:tab/>
      </w:r>
      <w:r w:rsidR="00ED065A" w:rsidRPr="00E65106">
        <w:rPr>
          <w:b/>
          <w:smallCaps/>
          <w:sz w:val="18"/>
          <w:szCs w:val="18"/>
        </w:rPr>
        <w:t>président</w:t>
      </w:r>
      <w:r w:rsidR="00E65106" w:rsidRPr="00E65106">
        <w:rPr>
          <w:b/>
          <w:smallCaps/>
          <w:sz w:val="18"/>
          <w:szCs w:val="18"/>
        </w:rPr>
        <w:t>s</w:t>
      </w:r>
      <w:r w:rsidR="00ED065A" w:rsidRPr="00E65106">
        <w:rPr>
          <w:b/>
          <w:sz w:val="18"/>
          <w:szCs w:val="18"/>
        </w:rPr>
        <w:t xml:space="preserve"> :</w:t>
      </w:r>
      <w:r w:rsidR="00E65106" w:rsidRPr="00E65106">
        <w:rPr>
          <w:b/>
          <w:sz w:val="18"/>
          <w:szCs w:val="18"/>
        </w:rPr>
        <w:t xml:space="preserve"> </w:t>
      </w:r>
      <w:r w:rsidR="003B1019" w:rsidRPr="004532E0">
        <w:rPr>
          <w:b/>
          <w:sz w:val="18"/>
          <w:szCs w:val="18"/>
        </w:rPr>
        <w:t>M. JAMET</w:t>
      </w:r>
      <w:r w:rsidR="00E65106" w:rsidRPr="004532E0">
        <w:rPr>
          <w:b/>
          <w:sz w:val="18"/>
          <w:szCs w:val="18"/>
        </w:rPr>
        <w:t xml:space="preserve"> puis M. </w:t>
      </w:r>
      <w:r w:rsidR="004532E0" w:rsidRPr="004532E0">
        <w:rPr>
          <w:b/>
          <w:sz w:val="18"/>
          <w:szCs w:val="18"/>
        </w:rPr>
        <w:t>PONCHEL</w:t>
      </w:r>
    </w:p>
    <w:p w14:paraId="6F1FA706" w14:textId="770C28FB" w:rsidR="00ED065A" w:rsidRPr="001D15E8" w:rsidRDefault="00ED065A" w:rsidP="00ED065A">
      <w:pPr>
        <w:tabs>
          <w:tab w:val="left" w:pos="567"/>
          <w:tab w:val="left" w:pos="3261"/>
          <w:tab w:val="left" w:pos="6804"/>
          <w:tab w:val="left" w:pos="8222"/>
        </w:tabs>
        <w:ind w:right="-2411"/>
        <w:jc w:val="both"/>
        <w:rPr>
          <w:b/>
          <w:smallCaps/>
          <w:sz w:val="18"/>
          <w:szCs w:val="18"/>
        </w:rPr>
      </w:pPr>
      <w:r w:rsidRPr="004532E0">
        <w:rPr>
          <w:b/>
          <w:sz w:val="18"/>
          <w:szCs w:val="18"/>
        </w:rPr>
        <w:tab/>
      </w:r>
      <w:r w:rsidRPr="004532E0">
        <w:rPr>
          <w:b/>
          <w:sz w:val="18"/>
          <w:szCs w:val="18"/>
        </w:rPr>
        <w:tab/>
      </w:r>
      <w:r w:rsidRPr="00E65106">
        <w:rPr>
          <w:b/>
          <w:sz w:val="18"/>
          <w:szCs w:val="18"/>
        </w:rPr>
        <w:tab/>
      </w:r>
      <w:r w:rsidRPr="001D15E8">
        <w:rPr>
          <w:b/>
          <w:smallCaps/>
          <w:sz w:val="18"/>
          <w:szCs w:val="18"/>
        </w:rPr>
        <w:t>Séance</w:t>
      </w:r>
      <w:r w:rsidRPr="001D15E8">
        <w:rPr>
          <w:b/>
          <w:sz w:val="18"/>
          <w:szCs w:val="18"/>
        </w:rPr>
        <w:t xml:space="preserve"> </w:t>
      </w:r>
      <w:r w:rsidRPr="001D15E8">
        <w:rPr>
          <w:sz w:val="18"/>
          <w:szCs w:val="18"/>
        </w:rPr>
        <w:t>Ouverte à</w:t>
      </w:r>
      <w:r w:rsidRPr="001D15E8">
        <w:rPr>
          <w:b/>
          <w:sz w:val="18"/>
          <w:szCs w:val="18"/>
        </w:rPr>
        <w:t xml:space="preserve"> : </w:t>
      </w:r>
      <w:r w:rsidR="004532E0">
        <w:rPr>
          <w:b/>
          <w:sz w:val="18"/>
          <w:szCs w:val="18"/>
        </w:rPr>
        <w:t>18h58</w:t>
      </w:r>
    </w:p>
    <w:p w14:paraId="2C5772E3" w14:textId="0FDE798E" w:rsidR="00ED065A" w:rsidRPr="00C73175" w:rsidRDefault="00ED065A" w:rsidP="00ED065A">
      <w:pPr>
        <w:tabs>
          <w:tab w:val="left" w:pos="567"/>
          <w:tab w:val="left" w:pos="3261"/>
          <w:tab w:val="left" w:pos="6804"/>
          <w:tab w:val="left" w:pos="7655"/>
        </w:tabs>
        <w:ind w:left="567" w:right="-2411" w:hanging="567"/>
        <w:jc w:val="both"/>
        <w:rPr>
          <w:b/>
          <w:color w:val="FF0000"/>
          <w:sz w:val="18"/>
          <w:szCs w:val="18"/>
        </w:rPr>
      </w:pPr>
      <w:r w:rsidRPr="001D15E8">
        <w:rPr>
          <w:b/>
          <w:smallCaps/>
          <w:sz w:val="18"/>
          <w:szCs w:val="18"/>
        </w:rPr>
        <w:tab/>
        <w:t>Secrétaire</w:t>
      </w:r>
      <w:r w:rsidRPr="001D15E8">
        <w:rPr>
          <w:b/>
          <w:sz w:val="18"/>
          <w:szCs w:val="18"/>
        </w:rPr>
        <w:t xml:space="preserve"> :</w:t>
      </w:r>
      <w:r w:rsidR="005E730A">
        <w:rPr>
          <w:b/>
          <w:sz w:val="18"/>
          <w:szCs w:val="18"/>
        </w:rPr>
        <w:t xml:space="preserve"> Mme MARTIN</w:t>
      </w:r>
      <w:r w:rsidRPr="001D15E8">
        <w:rPr>
          <w:b/>
          <w:sz w:val="18"/>
          <w:szCs w:val="18"/>
        </w:rPr>
        <w:tab/>
      </w:r>
      <w:r w:rsidRPr="001D15E8">
        <w:rPr>
          <w:b/>
          <w:sz w:val="18"/>
          <w:szCs w:val="18"/>
        </w:rPr>
        <w:tab/>
        <w:t xml:space="preserve">   </w:t>
      </w:r>
      <w:r w:rsidRPr="001D15E8">
        <w:rPr>
          <w:sz w:val="18"/>
          <w:szCs w:val="18"/>
        </w:rPr>
        <w:t>Levée à :</w:t>
      </w:r>
      <w:r w:rsidRPr="001D15E8">
        <w:rPr>
          <w:b/>
          <w:sz w:val="18"/>
          <w:szCs w:val="18"/>
        </w:rPr>
        <w:t xml:space="preserve"> </w:t>
      </w:r>
      <w:r w:rsidR="004532E0">
        <w:rPr>
          <w:b/>
          <w:sz w:val="18"/>
          <w:szCs w:val="18"/>
        </w:rPr>
        <w:t>20h 32</w:t>
      </w:r>
    </w:p>
    <w:p w14:paraId="31DF42E9" w14:textId="33A7D381" w:rsidR="00ED065A" w:rsidRDefault="00ED065A" w:rsidP="00ED065A">
      <w:pPr>
        <w:tabs>
          <w:tab w:val="left" w:pos="567"/>
          <w:tab w:val="left" w:pos="3261"/>
          <w:tab w:val="left" w:pos="6804"/>
          <w:tab w:val="left" w:pos="7655"/>
        </w:tabs>
        <w:ind w:left="567" w:right="-2411" w:hanging="567"/>
        <w:jc w:val="both"/>
        <w:rPr>
          <w:b/>
          <w:sz w:val="22"/>
        </w:rPr>
      </w:pPr>
      <w:r w:rsidRPr="001D15E8">
        <w:rPr>
          <w:b/>
          <w:sz w:val="18"/>
          <w:szCs w:val="18"/>
        </w:rPr>
        <w:tab/>
        <w:t>ASSESSEURS :</w:t>
      </w:r>
      <w:r w:rsidR="003B1019">
        <w:rPr>
          <w:b/>
          <w:sz w:val="18"/>
          <w:szCs w:val="18"/>
        </w:rPr>
        <w:t xml:space="preserve"> </w:t>
      </w:r>
      <w:r w:rsidR="003B1019" w:rsidRPr="00E65106">
        <w:rPr>
          <w:b/>
          <w:sz w:val="18"/>
          <w:szCs w:val="18"/>
        </w:rPr>
        <w:t xml:space="preserve">M. </w:t>
      </w:r>
      <w:r w:rsidR="00E65106" w:rsidRPr="00E65106">
        <w:rPr>
          <w:b/>
          <w:sz w:val="18"/>
          <w:szCs w:val="18"/>
        </w:rPr>
        <w:t>EDOUARD</w:t>
      </w:r>
      <w:r w:rsidR="003B1019" w:rsidRPr="00E65106">
        <w:rPr>
          <w:b/>
          <w:sz w:val="18"/>
          <w:szCs w:val="18"/>
        </w:rPr>
        <w:t xml:space="preserve"> et M. </w:t>
      </w:r>
      <w:r w:rsidR="00E65106" w:rsidRPr="00E65106">
        <w:rPr>
          <w:b/>
          <w:sz w:val="18"/>
          <w:szCs w:val="18"/>
        </w:rPr>
        <w:t>LASSOUED</w:t>
      </w:r>
      <w:r>
        <w:rPr>
          <w:b/>
          <w:sz w:val="22"/>
        </w:rPr>
        <w:tab/>
      </w:r>
      <w:r>
        <w:rPr>
          <w:b/>
          <w:sz w:val="22"/>
        </w:rPr>
        <w:tab/>
      </w:r>
      <w:r>
        <w:rPr>
          <w:b/>
          <w:sz w:val="22"/>
        </w:rPr>
        <w:tab/>
      </w:r>
    </w:p>
    <w:p w14:paraId="53745D98" w14:textId="6B162A01" w:rsidR="00CB30C7" w:rsidRPr="008613AE" w:rsidRDefault="00CB30C7" w:rsidP="008613AE">
      <w:pPr>
        <w:tabs>
          <w:tab w:val="left" w:pos="567"/>
          <w:tab w:val="left" w:pos="3261"/>
          <w:tab w:val="left" w:pos="6804"/>
          <w:tab w:val="left" w:pos="7655"/>
        </w:tabs>
        <w:ind w:left="567" w:right="-2411" w:hanging="567"/>
        <w:jc w:val="both"/>
        <w:rPr>
          <w:b/>
          <w:sz w:val="18"/>
          <w:szCs w:val="18"/>
        </w:rPr>
      </w:pPr>
    </w:p>
    <w:tbl>
      <w:tblPr>
        <w:tblW w:w="10399" w:type="dxa"/>
        <w:tblInd w:w="133" w:type="dxa"/>
        <w:tblLayout w:type="fixed"/>
        <w:tblCellMar>
          <w:left w:w="70" w:type="dxa"/>
          <w:right w:w="70" w:type="dxa"/>
        </w:tblCellMar>
        <w:tblLook w:val="0000" w:firstRow="0" w:lastRow="0" w:firstColumn="0" w:lastColumn="0" w:noHBand="0" w:noVBand="0"/>
      </w:tblPr>
      <w:tblGrid>
        <w:gridCol w:w="4332"/>
        <w:gridCol w:w="993"/>
        <w:gridCol w:w="1275"/>
        <w:gridCol w:w="1134"/>
        <w:gridCol w:w="2665"/>
      </w:tblGrid>
      <w:tr w:rsidR="000005AA" w14:paraId="5C7A54AB" w14:textId="77777777" w:rsidTr="00B85BDF">
        <w:trPr>
          <w:cantSplit/>
        </w:trPr>
        <w:tc>
          <w:tcPr>
            <w:tcW w:w="4332" w:type="dxa"/>
            <w:tcBorders>
              <w:top w:val="single" w:sz="18" w:space="0" w:color="auto"/>
              <w:left w:val="single" w:sz="12" w:space="0" w:color="auto"/>
              <w:bottom w:val="single" w:sz="12" w:space="0" w:color="auto"/>
              <w:right w:val="single" w:sz="6" w:space="0" w:color="auto"/>
            </w:tcBorders>
          </w:tcPr>
          <w:p w14:paraId="5996D9A7" w14:textId="77777777" w:rsidR="000005AA" w:rsidRDefault="000005AA">
            <w:pPr>
              <w:jc w:val="center"/>
              <w:rPr>
                <w:b/>
                <w:i/>
                <w:sz w:val="22"/>
              </w:rPr>
            </w:pPr>
          </w:p>
          <w:p w14:paraId="7BECE703" w14:textId="0B28BF1A" w:rsidR="000005AA" w:rsidRDefault="000005AA">
            <w:pPr>
              <w:jc w:val="center"/>
              <w:rPr>
                <w:b/>
                <w:i/>
                <w:sz w:val="22"/>
              </w:rPr>
            </w:pPr>
            <w:r>
              <w:rPr>
                <w:b/>
                <w:i/>
                <w:sz w:val="22"/>
              </w:rPr>
              <w:t>Participants</w:t>
            </w:r>
          </w:p>
        </w:tc>
        <w:tc>
          <w:tcPr>
            <w:tcW w:w="993" w:type="dxa"/>
            <w:tcBorders>
              <w:top w:val="single" w:sz="18" w:space="0" w:color="auto"/>
              <w:left w:val="single" w:sz="6" w:space="0" w:color="auto"/>
              <w:bottom w:val="single" w:sz="12" w:space="0" w:color="auto"/>
              <w:right w:val="single" w:sz="6" w:space="0" w:color="auto"/>
            </w:tcBorders>
          </w:tcPr>
          <w:p w14:paraId="322A0C04" w14:textId="33DB3780" w:rsidR="000005AA" w:rsidRDefault="000005AA">
            <w:pPr>
              <w:jc w:val="center"/>
              <w:rPr>
                <w:b/>
                <w:i/>
                <w:sz w:val="22"/>
              </w:rPr>
            </w:pPr>
          </w:p>
          <w:p w14:paraId="121BD2E4" w14:textId="77777777" w:rsidR="000005AA" w:rsidRDefault="000005AA">
            <w:pPr>
              <w:jc w:val="center"/>
              <w:rPr>
                <w:b/>
                <w:i/>
                <w:sz w:val="22"/>
              </w:rPr>
            </w:pPr>
            <w:r>
              <w:rPr>
                <w:b/>
                <w:i/>
                <w:sz w:val="22"/>
              </w:rPr>
              <w:t>Présents</w:t>
            </w:r>
          </w:p>
        </w:tc>
        <w:tc>
          <w:tcPr>
            <w:tcW w:w="1275" w:type="dxa"/>
            <w:tcBorders>
              <w:top w:val="single" w:sz="18" w:space="0" w:color="auto"/>
              <w:left w:val="single" w:sz="6" w:space="0" w:color="auto"/>
              <w:bottom w:val="single" w:sz="12" w:space="0" w:color="auto"/>
              <w:right w:val="single" w:sz="6" w:space="0" w:color="auto"/>
            </w:tcBorders>
          </w:tcPr>
          <w:p w14:paraId="50763BB6" w14:textId="77777777" w:rsidR="000005AA" w:rsidRDefault="000005AA">
            <w:pPr>
              <w:jc w:val="center"/>
              <w:rPr>
                <w:b/>
                <w:i/>
                <w:sz w:val="22"/>
              </w:rPr>
            </w:pPr>
          </w:p>
          <w:p w14:paraId="62DD8883" w14:textId="77777777" w:rsidR="000005AA" w:rsidRDefault="000005AA">
            <w:pPr>
              <w:jc w:val="center"/>
              <w:rPr>
                <w:b/>
                <w:i/>
                <w:sz w:val="22"/>
              </w:rPr>
            </w:pPr>
            <w:r>
              <w:rPr>
                <w:b/>
                <w:i/>
                <w:sz w:val="22"/>
              </w:rPr>
              <w:t>Absents</w:t>
            </w:r>
          </w:p>
        </w:tc>
        <w:tc>
          <w:tcPr>
            <w:tcW w:w="1134" w:type="dxa"/>
            <w:tcBorders>
              <w:top w:val="single" w:sz="18" w:space="0" w:color="auto"/>
              <w:left w:val="single" w:sz="6" w:space="0" w:color="auto"/>
              <w:bottom w:val="single" w:sz="12" w:space="0" w:color="auto"/>
              <w:right w:val="single" w:sz="6" w:space="0" w:color="auto"/>
            </w:tcBorders>
          </w:tcPr>
          <w:p w14:paraId="67CAE9CC" w14:textId="77777777" w:rsidR="000005AA" w:rsidRDefault="000005AA" w:rsidP="007219D7">
            <w:pPr>
              <w:ind w:firstLine="240"/>
              <w:jc w:val="center"/>
              <w:rPr>
                <w:b/>
                <w:i/>
                <w:sz w:val="22"/>
              </w:rPr>
            </w:pPr>
          </w:p>
          <w:p w14:paraId="6E7819A3" w14:textId="77777777" w:rsidR="000005AA" w:rsidRDefault="000005AA" w:rsidP="007219D7">
            <w:pPr>
              <w:ind w:firstLine="240"/>
              <w:jc w:val="center"/>
              <w:rPr>
                <w:b/>
                <w:i/>
                <w:sz w:val="22"/>
              </w:rPr>
            </w:pPr>
            <w:r>
              <w:rPr>
                <w:b/>
                <w:i/>
                <w:sz w:val="22"/>
              </w:rPr>
              <w:t>Excusés</w:t>
            </w:r>
          </w:p>
        </w:tc>
        <w:tc>
          <w:tcPr>
            <w:tcW w:w="2665" w:type="dxa"/>
            <w:tcBorders>
              <w:top w:val="single" w:sz="18" w:space="0" w:color="auto"/>
              <w:left w:val="single" w:sz="6" w:space="0" w:color="auto"/>
              <w:bottom w:val="single" w:sz="12" w:space="0" w:color="auto"/>
              <w:right w:val="single" w:sz="12" w:space="0" w:color="auto"/>
            </w:tcBorders>
          </w:tcPr>
          <w:p w14:paraId="107C7CF3" w14:textId="77777777" w:rsidR="000005AA" w:rsidRDefault="000005AA">
            <w:pPr>
              <w:jc w:val="center"/>
              <w:rPr>
                <w:b/>
                <w:i/>
                <w:sz w:val="22"/>
              </w:rPr>
            </w:pPr>
          </w:p>
          <w:p w14:paraId="12D23E23" w14:textId="77777777" w:rsidR="000005AA" w:rsidRDefault="000005AA">
            <w:pPr>
              <w:jc w:val="center"/>
              <w:rPr>
                <w:b/>
                <w:i/>
                <w:sz w:val="22"/>
              </w:rPr>
            </w:pPr>
            <w:r>
              <w:rPr>
                <w:b/>
                <w:i/>
                <w:sz w:val="22"/>
              </w:rPr>
              <w:t>Représenté(e) par :</w:t>
            </w:r>
          </w:p>
          <w:p w14:paraId="26A67F9C" w14:textId="77777777" w:rsidR="000005AA" w:rsidRDefault="000005AA">
            <w:pPr>
              <w:jc w:val="center"/>
              <w:rPr>
                <w:b/>
                <w:i/>
                <w:sz w:val="22"/>
              </w:rPr>
            </w:pPr>
          </w:p>
        </w:tc>
      </w:tr>
      <w:tr w:rsidR="00E65106" w14:paraId="5D41E7AF" w14:textId="77777777" w:rsidTr="00B85BDF">
        <w:trPr>
          <w:cantSplit/>
          <w:trHeight w:val="360"/>
        </w:trPr>
        <w:tc>
          <w:tcPr>
            <w:tcW w:w="4332" w:type="dxa"/>
            <w:tcBorders>
              <w:top w:val="single" w:sz="12" w:space="0" w:color="auto"/>
              <w:left w:val="single" w:sz="12" w:space="0" w:color="auto"/>
              <w:bottom w:val="single" w:sz="4" w:space="0" w:color="auto"/>
              <w:right w:val="single" w:sz="4" w:space="0" w:color="auto"/>
            </w:tcBorders>
          </w:tcPr>
          <w:p w14:paraId="7B540C82" w14:textId="6F12C7B0" w:rsidR="00E65106" w:rsidRPr="00C73175" w:rsidRDefault="00E65106" w:rsidP="00E65106">
            <w:pPr>
              <w:rPr>
                <w:caps/>
                <w:color w:val="FF0000"/>
              </w:rPr>
            </w:pPr>
            <w:r w:rsidRPr="005D0615">
              <w:rPr>
                <w:sz w:val="24"/>
                <w:szCs w:val="24"/>
              </w:rPr>
              <w:t>PONCHEL Nicolas</w:t>
            </w:r>
          </w:p>
        </w:tc>
        <w:tc>
          <w:tcPr>
            <w:tcW w:w="993" w:type="dxa"/>
            <w:tcBorders>
              <w:top w:val="single" w:sz="12" w:space="0" w:color="auto"/>
              <w:left w:val="single" w:sz="4" w:space="0" w:color="auto"/>
              <w:bottom w:val="single" w:sz="4" w:space="0" w:color="auto"/>
              <w:right w:val="single" w:sz="4" w:space="0" w:color="auto"/>
            </w:tcBorders>
          </w:tcPr>
          <w:p w14:paraId="4839E0A2" w14:textId="43CD8A2C" w:rsidR="00E65106" w:rsidRPr="006D37FC" w:rsidRDefault="004532E0" w:rsidP="00E65106">
            <w:pPr>
              <w:jc w:val="center"/>
              <w:rPr>
                <w:b/>
                <w:caps/>
              </w:rPr>
            </w:pPr>
            <w:r>
              <w:rPr>
                <w:b/>
                <w:caps/>
              </w:rPr>
              <w:t>X</w:t>
            </w:r>
          </w:p>
        </w:tc>
        <w:tc>
          <w:tcPr>
            <w:tcW w:w="1275" w:type="dxa"/>
            <w:tcBorders>
              <w:top w:val="single" w:sz="12" w:space="0" w:color="auto"/>
              <w:left w:val="single" w:sz="4" w:space="0" w:color="auto"/>
              <w:bottom w:val="single" w:sz="6" w:space="0" w:color="auto"/>
              <w:right w:val="single" w:sz="6" w:space="0" w:color="auto"/>
            </w:tcBorders>
          </w:tcPr>
          <w:p w14:paraId="6F6B6F3B" w14:textId="77777777" w:rsidR="00E65106" w:rsidRDefault="00E65106" w:rsidP="00E65106">
            <w:pPr>
              <w:jc w:val="center"/>
              <w:rPr>
                <w:b/>
                <w:sz w:val="22"/>
              </w:rPr>
            </w:pPr>
          </w:p>
        </w:tc>
        <w:tc>
          <w:tcPr>
            <w:tcW w:w="1134" w:type="dxa"/>
            <w:tcBorders>
              <w:top w:val="single" w:sz="12" w:space="0" w:color="auto"/>
              <w:left w:val="single" w:sz="6" w:space="0" w:color="auto"/>
              <w:bottom w:val="single" w:sz="6" w:space="0" w:color="auto"/>
              <w:right w:val="single" w:sz="6" w:space="0" w:color="auto"/>
            </w:tcBorders>
          </w:tcPr>
          <w:p w14:paraId="0797161C" w14:textId="77777777" w:rsidR="00E65106" w:rsidRPr="002E4ADF" w:rsidRDefault="00E65106" w:rsidP="00E65106">
            <w:pPr>
              <w:jc w:val="center"/>
              <w:rPr>
                <w:b/>
              </w:rPr>
            </w:pPr>
          </w:p>
        </w:tc>
        <w:tc>
          <w:tcPr>
            <w:tcW w:w="2665" w:type="dxa"/>
            <w:tcBorders>
              <w:top w:val="single" w:sz="12" w:space="0" w:color="auto"/>
              <w:left w:val="single" w:sz="6" w:space="0" w:color="auto"/>
              <w:bottom w:val="single" w:sz="6" w:space="0" w:color="auto"/>
              <w:right w:val="single" w:sz="12" w:space="0" w:color="auto"/>
            </w:tcBorders>
          </w:tcPr>
          <w:p w14:paraId="4A37E466" w14:textId="77777777" w:rsidR="00E65106" w:rsidRPr="002E4ADF" w:rsidRDefault="00E65106" w:rsidP="00E65106"/>
        </w:tc>
      </w:tr>
      <w:tr w:rsidR="00E65106" w14:paraId="75A93F24"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1E0E0866" w14:textId="3E83909E" w:rsidR="00E65106" w:rsidRPr="00C73175" w:rsidRDefault="00E65106" w:rsidP="00E65106">
            <w:pPr>
              <w:rPr>
                <w:caps/>
                <w:color w:val="FF0000"/>
              </w:rPr>
            </w:pPr>
            <w:r w:rsidRPr="005D0615">
              <w:rPr>
                <w:sz w:val="24"/>
                <w:szCs w:val="24"/>
              </w:rPr>
              <w:t>SAIDI Yasmina</w:t>
            </w:r>
          </w:p>
        </w:tc>
        <w:tc>
          <w:tcPr>
            <w:tcW w:w="993" w:type="dxa"/>
            <w:tcBorders>
              <w:top w:val="single" w:sz="4" w:space="0" w:color="auto"/>
              <w:left w:val="single" w:sz="4" w:space="0" w:color="auto"/>
              <w:bottom w:val="single" w:sz="4" w:space="0" w:color="auto"/>
              <w:right w:val="single" w:sz="4" w:space="0" w:color="auto"/>
            </w:tcBorders>
          </w:tcPr>
          <w:p w14:paraId="7DEB7FDE" w14:textId="3F3AA3EF" w:rsidR="00E65106" w:rsidRDefault="004532E0" w:rsidP="00E65106">
            <w:pPr>
              <w:jc w:val="center"/>
              <w:rPr>
                <w:b/>
                <w:caps/>
                <w:sz w:val="22"/>
              </w:rP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4E955CE9" w14:textId="77777777" w:rsidR="00E65106" w:rsidRDefault="00E65106" w:rsidP="00E65106">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531A3AD3" w14:textId="77777777" w:rsidR="00E65106" w:rsidRPr="002E4ADF" w:rsidRDefault="00E65106" w:rsidP="00E65106">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304F84DF" w14:textId="77777777" w:rsidR="00E65106" w:rsidRPr="002E4ADF" w:rsidRDefault="00E65106" w:rsidP="00E65106"/>
        </w:tc>
      </w:tr>
      <w:tr w:rsidR="004532E0" w14:paraId="5F9F199E"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08CB2524" w14:textId="584FC39B" w:rsidR="004532E0" w:rsidRPr="00C73175" w:rsidRDefault="004532E0" w:rsidP="004532E0">
            <w:pPr>
              <w:rPr>
                <w:color w:val="FF0000"/>
              </w:rPr>
            </w:pPr>
            <w:r w:rsidRPr="005D0615">
              <w:rPr>
                <w:sz w:val="24"/>
                <w:szCs w:val="24"/>
              </w:rPr>
              <w:t>FLAMENT Nicolas</w:t>
            </w:r>
          </w:p>
        </w:tc>
        <w:tc>
          <w:tcPr>
            <w:tcW w:w="993" w:type="dxa"/>
            <w:tcBorders>
              <w:top w:val="single" w:sz="4" w:space="0" w:color="auto"/>
              <w:left w:val="single" w:sz="4" w:space="0" w:color="auto"/>
              <w:bottom w:val="single" w:sz="4" w:space="0" w:color="auto"/>
              <w:right w:val="single" w:sz="4" w:space="0" w:color="auto"/>
            </w:tcBorders>
          </w:tcPr>
          <w:p w14:paraId="026BE102" w14:textId="1DC74A50"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7FA3B8B4"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46F1CD53"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455EC457" w14:textId="77777777" w:rsidR="004532E0" w:rsidRPr="002E4ADF" w:rsidRDefault="004532E0" w:rsidP="004532E0"/>
        </w:tc>
      </w:tr>
      <w:tr w:rsidR="004532E0" w14:paraId="43955743"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1F40A54D" w14:textId="070FF2B8" w:rsidR="004532E0" w:rsidRPr="00C73175" w:rsidRDefault="004532E0" w:rsidP="004532E0">
            <w:pPr>
              <w:rPr>
                <w:color w:val="FF0000"/>
              </w:rPr>
            </w:pPr>
            <w:r w:rsidRPr="005D0615">
              <w:rPr>
                <w:sz w:val="24"/>
                <w:szCs w:val="24"/>
              </w:rPr>
              <w:t>MONTEL Audrey</w:t>
            </w:r>
          </w:p>
        </w:tc>
        <w:tc>
          <w:tcPr>
            <w:tcW w:w="993" w:type="dxa"/>
            <w:tcBorders>
              <w:top w:val="single" w:sz="4" w:space="0" w:color="auto"/>
              <w:left w:val="single" w:sz="4" w:space="0" w:color="auto"/>
              <w:bottom w:val="single" w:sz="4" w:space="0" w:color="auto"/>
              <w:right w:val="single" w:sz="4" w:space="0" w:color="auto"/>
            </w:tcBorders>
          </w:tcPr>
          <w:p w14:paraId="14151E37" w14:textId="017A9251"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0934D6DC"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4B237636" w14:textId="7D82059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2A7AC99D" w14:textId="185B3161" w:rsidR="004532E0" w:rsidRPr="002E4ADF" w:rsidRDefault="004532E0" w:rsidP="004532E0"/>
        </w:tc>
      </w:tr>
      <w:tr w:rsidR="004532E0" w14:paraId="54C19D00"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6C083260" w14:textId="09DF356B" w:rsidR="004532E0" w:rsidRPr="00C73175" w:rsidRDefault="004532E0" w:rsidP="004532E0">
            <w:pPr>
              <w:rPr>
                <w:color w:val="FF0000"/>
              </w:rPr>
            </w:pPr>
            <w:r w:rsidRPr="005D0615">
              <w:rPr>
                <w:sz w:val="24"/>
                <w:szCs w:val="24"/>
              </w:rPr>
              <w:t>LAMARCHE François</w:t>
            </w:r>
          </w:p>
        </w:tc>
        <w:tc>
          <w:tcPr>
            <w:tcW w:w="993" w:type="dxa"/>
            <w:tcBorders>
              <w:top w:val="single" w:sz="4" w:space="0" w:color="auto"/>
              <w:left w:val="single" w:sz="4" w:space="0" w:color="auto"/>
              <w:bottom w:val="single" w:sz="4" w:space="0" w:color="auto"/>
              <w:right w:val="single" w:sz="4" w:space="0" w:color="auto"/>
            </w:tcBorders>
          </w:tcPr>
          <w:p w14:paraId="14D54113" w14:textId="72217750"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542E216F"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08C58D9F"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1DD6CEA0" w14:textId="77777777" w:rsidR="004532E0" w:rsidRPr="002E4ADF" w:rsidRDefault="004532E0" w:rsidP="004532E0"/>
        </w:tc>
      </w:tr>
      <w:tr w:rsidR="004532E0" w14:paraId="2F68E08A"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30F456B0" w14:textId="531102AA" w:rsidR="004532E0" w:rsidRPr="00C73175" w:rsidRDefault="004532E0" w:rsidP="004532E0">
            <w:pPr>
              <w:rPr>
                <w:color w:val="FF0000"/>
              </w:rPr>
            </w:pPr>
            <w:r w:rsidRPr="005D0615">
              <w:rPr>
                <w:sz w:val="24"/>
                <w:szCs w:val="24"/>
              </w:rPr>
              <w:t>TAGUEMOUNT Nabila</w:t>
            </w:r>
          </w:p>
        </w:tc>
        <w:tc>
          <w:tcPr>
            <w:tcW w:w="993" w:type="dxa"/>
            <w:tcBorders>
              <w:top w:val="single" w:sz="4" w:space="0" w:color="auto"/>
              <w:left w:val="single" w:sz="4" w:space="0" w:color="auto"/>
              <w:bottom w:val="single" w:sz="4" w:space="0" w:color="auto"/>
              <w:right w:val="single" w:sz="4" w:space="0" w:color="auto"/>
            </w:tcBorders>
          </w:tcPr>
          <w:p w14:paraId="7911CBB8" w14:textId="08EB2649"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3AC15259"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2580E797"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5D415BBA" w14:textId="77777777" w:rsidR="004532E0" w:rsidRPr="002E4ADF" w:rsidRDefault="004532E0" w:rsidP="004532E0"/>
        </w:tc>
      </w:tr>
      <w:tr w:rsidR="004532E0" w14:paraId="0A8A9C3D"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46785303" w14:textId="4EA027D2" w:rsidR="004532E0" w:rsidRPr="00C73175" w:rsidRDefault="004532E0" w:rsidP="004532E0">
            <w:pPr>
              <w:rPr>
                <w:color w:val="FF0000"/>
              </w:rPr>
            </w:pPr>
            <w:r w:rsidRPr="005D0615">
              <w:rPr>
                <w:sz w:val="24"/>
                <w:szCs w:val="24"/>
              </w:rPr>
              <w:t>ZAMBUJO Benoît</w:t>
            </w:r>
          </w:p>
        </w:tc>
        <w:tc>
          <w:tcPr>
            <w:tcW w:w="993" w:type="dxa"/>
            <w:tcBorders>
              <w:top w:val="single" w:sz="4" w:space="0" w:color="auto"/>
              <w:left w:val="single" w:sz="4" w:space="0" w:color="auto"/>
              <w:bottom w:val="single" w:sz="4" w:space="0" w:color="auto"/>
              <w:right w:val="single" w:sz="4" w:space="0" w:color="auto"/>
            </w:tcBorders>
          </w:tcPr>
          <w:p w14:paraId="32F79D1C" w14:textId="056DF9A8"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60530EF1"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6D71103C"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2588C216" w14:textId="77777777" w:rsidR="004532E0" w:rsidRPr="002E4ADF" w:rsidRDefault="004532E0" w:rsidP="004532E0"/>
        </w:tc>
      </w:tr>
      <w:tr w:rsidR="004532E0" w14:paraId="457568CF"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7CF97B0E" w14:textId="71248AFD" w:rsidR="004532E0" w:rsidRPr="00C73175" w:rsidRDefault="004532E0" w:rsidP="004532E0">
            <w:pPr>
              <w:rPr>
                <w:color w:val="FF0000"/>
              </w:rPr>
            </w:pPr>
            <w:r w:rsidRPr="005D0615">
              <w:rPr>
                <w:sz w:val="24"/>
                <w:szCs w:val="24"/>
              </w:rPr>
              <w:t>MARTIN Laëtitia</w:t>
            </w:r>
          </w:p>
        </w:tc>
        <w:tc>
          <w:tcPr>
            <w:tcW w:w="993" w:type="dxa"/>
            <w:tcBorders>
              <w:top w:val="single" w:sz="4" w:space="0" w:color="auto"/>
              <w:left w:val="single" w:sz="4" w:space="0" w:color="auto"/>
              <w:bottom w:val="single" w:sz="4" w:space="0" w:color="auto"/>
              <w:right w:val="single" w:sz="4" w:space="0" w:color="auto"/>
            </w:tcBorders>
          </w:tcPr>
          <w:p w14:paraId="3063715D" w14:textId="670F4E9D"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7200B907"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20C733E3"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151E4623" w14:textId="77777777" w:rsidR="004532E0" w:rsidRPr="002E4ADF" w:rsidRDefault="004532E0" w:rsidP="004532E0"/>
        </w:tc>
      </w:tr>
      <w:tr w:rsidR="004532E0" w14:paraId="223E4E89"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412E79BD" w14:textId="21F4F4BD" w:rsidR="004532E0" w:rsidRPr="00C73175" w:rsidRDefault="004532E0" w:rsidP="004532E0">
            <w:pPr>
              <w:rPr>
                <w:color w:val="FF0000"/>
              </w:rPr>
            </w:pPr>
            <w:r w:rsidRPr="005D0615">
              <w:rPr>
                <w:sz w:val="24"/>
                <w:szCs w:val="24"/>
              </w:rPr>
              <w:t>LAIGLE Kévin</w:t>
            </w:r>
          </w:p>
        </w:tc>
        <w:tc>
          <w:tcPr>
            <w:tcW w:w="993" w:type="dxa"/>
            <w:tcBorders>
              <w:top w:val="single" w:sz="4" w:space="0" w:color="auto"/>
              <w:left w:val="single" w:sz="4" w:space="0" w:color="auto"/>
              <w:bottom w:val="single" w:sz="4" w:space="0" w:color="auto"/>
              <w:right w:val="single" w:sz="4" w:space="0" w:color="auto"/>
            </w:tcBorders>
          </w:tcPr>
          <w:p w14:paraId="4A31D1C6" w14:textId="24F58AF7"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74496BDF"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3FBC4D23"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35E80CC2" w14:textId="77777777" w:rsidR="004532E0" w:rsidRPr="002E4ADF" w:rsidRDefault="004532E0" w:rsidP="004532E0"/>
        </w:tc>
      </w:tr>
      <w:tr w:rsidR="004532E0" w14:paraId="12BF9EDF"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5738B6A6" w14:textId="4D5DAEA2" w:rsidR="004532E0" w:rsidRPr="00C73175" w:rsidRDefault="004532E0" w:rsidP="004532E0">
            <w:pPr>
              <w:rPr>
                <w:color w:val="FF0000"/>
              </w:rPr>
            </w:pPr>
            <w:r w:rsidRPr="005D0615">
              <w:rPr>
                <w:sz w:val="24"/>
                <w:szCs w:val="24"/>
              </w:rPr>
              <w:t>GUINET Sophie</w:t>
            </w:r>
          </w:p>
        </w:tc>
        <w:tc>
          <w:tcPr>
            <w:tcW w:w="993" w:type="dxa"/>
            <w:tcBorders>
              <w:top w:val="single" w:sz="4" w:space="0" w:color="auto"/>
              <w:left w:val="single" w:sz="4" w:space="0" w:color="auto"/>
              <w:bottom w:val="single" w:sz="4" w:space="0" w:color="auto"/>
              <w:right w:val="single" w:sz="4" w:space="0" w:color="auto"/>
            </w:tcBorders>
          </w:tcPr>
          <w:p w14:paraId="7E627665" w14:textId="7AE0F3BA"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2264EE04"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150BC388"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7F58F518" w14:textId="77777777" w:rsidR="004532E0" w:rsidRPr="002E4ADF" w:rsidRDefault="004532E0" w:rsidP="004532E0"/>
        </w:tc>
      </w:tr>
      <w:tr w:rsidR="004532E0" w14:paraId="38F49D65"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36252B28" w14:textId="1E014AA1" w:rsidR="004532E0" w:rsidRPr="00C73175" w:rsidRDefault="004532E0" w:rsidP="004532E0">
            <w:pPr>
              <w:rPr>
                <w:color w:val="FF0000"/>
              </w:rPr>
            </w:pPr>
            <w:r w:rsidRPr="005D0615">
              <w:rPr>
                <w:sz w:val="24"/>
                <w:szCs w:val="24"/>
              </w:rPr>
              <w:t>EDOUARD Phlopatir</w:t>
            </w:r>
          </w:p>
        </w:tc>
        <w:tc>
          <w:tcPr>
            <w:tcW w:w="993" w:type="dxa"/>
            <w:tcBorders>
              <w:top w:val="single" w:sz="4" w:space="0" w:color="auto"/>
              <w:left w:val="single" w:sz="4" w:space="0" w:color="auto"/>
              <w:bottom w:val="single" w:sz="4" w:space="0" w:color="auto"/>
              <w:right w:val="single" w:sz="4" w:space="0" w:color="auto"/>
            </w:tcBorders>
          </w:tcPr>
          <w:p w14:paraId="6425CFD3" w14:textId="73767C06"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19A2B47C"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11F2C2EE"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292CDBAF" w14:textId="77777777" w:rsidR="004532E0" w:rsidRPr="002E4ADF" w:rsidRDefault="004532E0" w:rsidP="004532E0"/>
        </w:tc>
      </w:tr>
      <w:tr w:rsidR="004532E0" w14:paraId="2250BA40"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44507BF0" w14:textId="3298CACC" w:rsidR="004532E0" w:rsidRPr="00C73175" w:rsidRDefault="004532E0" w:rsidP="004532E0">
            <w:pPr>
              <w:rPr>
                <w:color w:val="FF0000"/>
              </w:rPr>
            </w:pPr>
            <w:r w:rsidRPr="005D0615">
              <w:rPr>
                <w:sz w:val="24"/>
                <w:szCs w:val="24"/>
              </w:rPr>
              <w:t>LEMOINE Marie-Ange</w:t>
            </w:r>
          </w:p>
        </w:tc>
        <w:tc>
          <w:tcPr>
            <w:tcW w:w="993" w:type="dxa"/>
            <w:tcBorders>
              <w:top w:val="single" w:sz="4" w:space="0" w:color="auto"/>
              <w:left w:val="single" w:sz="4" w:space="0" w:color="auto"/>
              <w:bottom w:val="single" w:sz="4" w:space="0" w:color="auto"/>
              <w:right w:val="single" w:sz="4" w:space="0" w:color="auto"/>
            </w:tcBorders>
          </w:tcPr>
          <w:p w14:paraId="0C789D6E" w14:textId="2380E4F9"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0A3C3A17"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438D2F84"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1A64A669" w14:textId="77777777" w:rsidR="004532E0" w:rsidRPr="002E4ADF" w:rsidRDefault="004532E0" w:rsidP="004532E0"/>
        </w:tc>
      </w:tr>
      <w:tr w:rsidR="004532E0" w14:paraId="34BBF5D3"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0B4E5B0F" w14:textId="2AA8B274" w:rsidR="004532E0" w:rsidRPr="00C73175" w:rsidRDefault="004532E0" w:rsidP="004532E0">
            <w:pPr>
              <w:rPr>
                <w:color w:val="FF0000"/>
              </w:rPr>
            </w:pPr>
            <w:r w:rsidRPr="005D0615">
              <w:rPr>
                <w:sz w:val="24"/>
                <w:szCs w:val="24"/>
              </w:rPr>
              <w:t>LOUIS-MICHEL Rémi</w:t>
            </w:r>
          </w:p>
        </w:tc>
        <w:tc>
          <w:tcPr>
            <w:tcW w:w="993" w:type="dxa"/>
            <w:tcBorders>
              <w:top w:val="single" w:sz="4" w:space="0" w:color="auto"/>
              <w:left w:val="single" w:sz="4" w:space="0" w:color="auto"/>
              <w:bottom w:val="single" w:sz="4" w:space="0" w:color="auto"/>
              <w:right w:val="single" w:sz="4" w:space="0" w:color="auto"/>
            </w:tcBorders>
          </w:tcPr>
          <w:p w14:paraId="157834A3" w14:textId="6ED7897A"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3F880E95"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61A43AE6"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74748269" w14:textId="77777777" w:rsidR="004532E0" w:rsidRPr="002E4ADF" w:rsidRDefault="004532E0" w:rsidP="004532E0"/>
        </w:tc>
      </w:tr>
      <w:tr w:rsidR="004532E0" w14:paraId="150225EF"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45EB5685" w14:textId="24D2C46A" w:rsidR="004532E0" w:rsidRPr="00C73175" w:rsidRDefault="004532E0" w:rsidP="004532E0">
            <w:pPr>
              <w:rPr>
                <w:color w:val="FF0000"/>
              </w:rPr>
            </w:pPr>
            <w:r w:rsidRPr="005D0615">
              <w:rPr>
                <w:sz w:val="24"/>
                <w:szCs w:val="24"/>
              </w:rPr>
              <w:t>FRITIS Lila</w:t>
            </w:r>
          </w:p>
        </w:tc>
        <w:tc>
          <w:tcPr>
            <w:tcW w:w="993" w:type="dxa"/>
            <w:tcBorders>
              <w:top w:val="single" w:sz="4" w:space="0" w:color="auto"/>
              <w:left w:val="single" w:sz="4" w:space="0" w:color="auto"/>
              <w:bottom w:val="single" w:sz="4" w:space="0" w:color="auto"/>
              <w:right w:val="single" w:sz="4" w:space="0" w:color="auto"/>
            </w:tcBorders>
          </w:tcPr>
          <w:p w14:paraId="07C2C886" w14:textId="2A342E60" w:rsidR="004532E0" w:rsidRDefault="004532E0" w:rsidP="004532E0">
            <w:pPr>
              <w:jc w:val="center"/>
            </w:pPr>
          </w:p>
        </w:tc>
        <w:tc>
          <w:tcPr>
            <w:tcW w:w="1275" w:type="dxa"/>
            <w:tcBorders>
              <w:top w:val="single" w:sz="6" w:space="0" w:color="auto"/>
              <w:left w:val="single" w:sz="4" w:space="0" w:color="auto"/>
              <w:bottom w:val="single" w:sz="6" w:space="0" w:color="auto"/>
              <w:right w:val="single" w:sz="6" w:space="0" w:color="auto"/>
            </w:tcBorders>
          </w:tcPr>
          <w:p w14:paraId="569361EB"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6F2058C6" w14:textId="2EE3E321" w:rsidR="004532E0" w:rsidRPr="002E4ADF" w:rsidRDefault="004532E0" w:rsidP="004532E0">
            <w:pPr>
              <w:jc w:val="center"/>
              <w:rPr>
                <w:b/>
              </w:rPr>
            </w:pPr>
            <w:r>
              <w:rPr>
                <w:b/>
              </w:rPr>
              <w:t>X</w:t>
            </w:r>
          </w:p>
        </w:tc>
        <w:tc>
          <w:tcPr>
            <w:tcW w:w="2665" w:type="dxa"/>
            <w:tcBorders>
              <w:top w:val="single" w:sz="6" w:space="0" w:color="auto"/>
              <w:left w:val="single" w:sz="6" w:space="0" w:color="auto"/>
              <w:bottom w:val="single" w:sz="6" w:space="0" w:color="auto"/>
              <w:right w:val="single" w:sz="12" w:space="0" w:color="auto"/>
            </w:tcBorders>
          </w:tcPr>
          <w:p w14:paraId="46FA8D0E" w14:textId="5340B850" w:rsidR="004532E0" w:rsidRPr="002E4ADF" w:rsidRDefault="004532E0" w:rsidP="004532E0">
            <w:r>
              <w:t>Mme SAIDI</w:t>
            </w:r>
          </w:p>
        </w:tc>
      </w:tr>
      <w:tr w:rsidR="004532E0" w14:paraId="345ED609"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2288575A" w14:textId="44C5D9CB" w:rsidR="004532E0" w:rsidRPr="00C73175" w:rsidRDefault="004532E0" w:rsidP="004532E0">
            <w:pPr>
              <w:rPr>
                <w:color w:val="FF0000"/>
              </w:rPr>
            </w:pPr>
            <w:r w:rsidRPr="005D0615">
              <w:rPr>
                <w:sz w:val="24"/>
                <w:szCs w:val="24"/>
              </w:rPr>
              <w:t>GOBINET Alexandre</w:t>
            </w:r>
          </w:p>
        </w:tc>
        <w:tc>
          <w:tcPr>
            <w:tcW w:w="993" w:type="dxa"/>
            <w:tcBorders>
              <w:top w:val="single" w:sz="4" w:space="0" w:color="auto"/>
              <w:left w:val="single" w:sz="4" w:space="0" w:color="auto"/>
              <w:bottom w:val="single" w:sz="4" w:space="0" w:color="auto"/>
              <w:right w:val="single" w:sz="4" w:space="0" w:color="auto"/>
            </w:tcBorders>
          </w:tcPr>
          <w:p w14:paraId="5FC8EBB4" w14:textId="32FAE83F"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3A072F02"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40A338AB"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50C1C2E6" w14:textId="77777777" w:rsidR="004532E0" w:rsidRPr="002E4ADF" w:rsidRDefault="004532E0" w:rsidP="004532E0"/>
        </w:tc>
      </w:tr>
      <w:tr w:rsidR="004532E0" w14:paraId="3B528B0B"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06B31501" w14:textId="75411EEE" w:rsidR="004532E0" w:rsidRPr="00C73175" w:rsidRDefault="004532E0" w:rsidP="004532E0">
            <w:pPr>
              <w:rPr>
                <w:color w:val="FF0000"/>
              </w:rPr>
            </w:pPr>
            <w:r w:rsidRPr="005D0615">
              <w:rPr>
                <w:sz w:val="24"/>
                <w:szCs w:val="24"/>
              </w:rPr>
              <w:t>SEHL Kahina</w:t>
            </w:r>
          </w:p>
        </w:tc>
        <w:tc>
          <w:tcPr>
            <w:tcW w:w="993" w:type="dxa"/>
            <w:tcBorders>
              <w:top w:val="single" w:sz="4" w:space="0" w:color="auto"/>
              <w:left w:val="single" w:sz="4" w:space="0" w:color="auto"/>
              <w:bottom w:val="single" w:sz="4" w:space="0" w:color="auto"/>
              <w:right w:val="single" w:sz="4" w:space="0" w:color="auto"/>
            </w:tcBorders>
          </w:tcPr>
          <w:p w14:paraId="54D58CA6" w14:textId="5EAC7487"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1F81995E"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49E5758D"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02DB8A3A" w14:textId="77777777" w:rsidR="004532E0" w:rsidRPr="002E4ADF" w:rsidRDefault="004532E0" w:rsidP="004532E0"/>
        </w:tc>
      </w:tr>
      <w:tr w:rsidR="004532E0" w14:paraId="46AF3B77" w14:textId="77777777" w:rsidTr="009642DB">
        <w:trPr>
          <w:cantSplit/>
          <w:trHeight w:val="360"/>
        </w:trPr>
        <w:tc>
          <w:tcPr>
            <w:tcW w:w="4332" w:type="dxa"/>
            <w:tcBorders>
              <w:top w:val="nil"/>
              <w:left w:val="single" w:sz="12" w:space="0" w:color="auto"/>
              <w:bottom w:val="single" w:sz="4" w:space="0" w:color="auto"/>
              <w:right w:val="single" w:sz="4" w:space="0" w:color="auto"/>
            </w:tcBorders>
          </w:tcPr>
          <w:p w14:paraId="79363247" w14:textId="5E4C76A9" w:rsidR="004532E0" w:rsidRPr="00C73175" w:rsidRDefault="004532E0" w:rsidP="004532E0">
            <w:pPr>
              <w:rPr>
                <w:color w:val="FF0000"/>
              </w:rPr>
            </w:pPr>
            <w:r w:rsidRPr="005D0615">
              <w:rPr>
                <w:sz w:val="24"/>
                <w:szCs w:val="24"/>
              </w:rPr>
              <w:t>FLEURY Lionel</w:t>
            </w:r>
          </w:p>
        </w:tc>
        <w:tc>
          <w:tcPr>
            <w:tcW w:w="993" w:type="dxa"/>
            <w:tcBorders>
              <w:top w:val="single" w:sz="4" w:space="0" w:color="auto"/>
              <w:left w:val="single" w:sz="4" w:space="0" w:color="auto"/>
              <w:bottom w:val="single" w:sz="4" w:space="0" w:color="auto"/>
              <w:right w:val="single" w:sz="4" w:space="0" w:color="auto"/>
            </w:tcBorders>
          </w:tcPr>
          <w:p w14:paraId="4DEA753D" w14:textId="72E70957" w:rsidR="004532E0" w:rsidRDefault="004532E0" w:rsidP="004532E0">
            <w:pPr>
              <w:jc w:val="center"/>
            </w:pPr>
          </w:p>
        </w:tc>
        <w:tc>
          <w:tcPr>
            <w:tcW w:w="1275" w:type="dxa"/>
            <w:tcBorders>
              <w:top w:val="single" w:sz="6" w:space="0" w:color="auto"/>
              <w:left w:val="single" w:sz="4" w:space="0" w:color="auto"/>
              <w:bottom w:val="single" w:sz="6" w:space="0" w:color="auto"/>
              <w:right w:val="single" w:sz="6" w:space="0" w:color="auto"/>
            </w:tcBorders>
          </w:tcPr>
          <w:p w14:paraId="36A080CC"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4679F191" w14:textId="226B1992" w:rsidR="004532E0" w:rsidRPr="002E4ADF" w:rsidRDefault="004532E0" w:rsidP="004532E0">
            <w:pPr>
              <w:jc w:val="center"/>
              <w:rPr>
                <w:b/>
              </w:rPr>
            </w:pPr>
            <w:r>
              <w:rPr>
                <w:b/>
              </w:rPr>
              <w:t>X</w:t>
            </w:r>
          </w:p>
        </w:tc>
        <w:tc>
          <w:tcPr>
            <w:tcW w:w="2665" w:type="dxa"/>
            <w:tcBorders>
              <w:top w:val="single" w:sz="6" w:space="0" w:color="auto"/>
              <w:left w:val="single" w:sz="6" w:space="0" w:color="auto"/>
              <w:bottom w:val="single" w:sz="6" w:space="0" w:color="auto"/>
              <w:right w:val="single" w:sz="12" w:space="0" w:color="auto"/>
            </w:tcBorders>
          </w:tcPr>
          <w:p w14:paraId="4F353140" w14:textId="551A162C" w:rsidR="004532E0" w:rsidRPr="002E4ADF" w:rsidRDefault="004532E0" w:rsidP="004532E0">
            <w:r>
              <w:t>M. PONCHEL</w:t>
            </w:r>
          </w:p>
        </w:tc>
      </w:tr>
      <w:tr w:rsidR="004532E0" w14:paraId="377F8316"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6F9B1697" w14:textId="3671284E" w:rsidR="004532E0" w:rsidRPr="00C73175" w:rsidRDefault="004532E0" w:rsidP="004532E0">
            <w:pPr>
              <w:rPr>
                <w:color w:val="FF0000"/>
              </w:rPr>
            </w:pPr>
            <w:r w:rsidRPr="005D0615">
              <w:rPr>
                <w:sz w:val="24"/>
                <w:szCs w:val="24"/>
              </w:rPr>
              <w:t>GUERIN Katia</w:t>
            </w:r>
          </w:p>
        </w:tc>
        <w:tc>
          <w:tcPr>
            <w:tcW w:w="993" w:type="dxa"/>
            <w:tcBorders>
              <w:top w:val="single" w:sz="4" w:space="0" w:color="auto"/>
              <w:left w:val="single" w:sz="4" w:space="0" w:color="auto"/>
              <w:bottom w:val="single" w:sz="4" w:space="0" w:color="auto"/>
              <w:right w:val="single" w:sz="4" w:space="0" w:color="auto"/>
            </w:tcBorders>
          </w:tcPr>
          <w:p w14:paraId="68CBCDC2" w14:textId="3A510FE8"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6DA172F3"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65C3CE8F"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23D82E93" w14:textId="77777777" w:rsidR="004532E0" w:rsidRPr="002E4ADF" w:rsidRDefault="004532E0" w:rsidP="004532E0"/>
        </w:tc>
      </w:tr>
      <w:tr w:rsidR="004532E0" w14:paraId="689343C0"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49AF825E" w14:textId="12ED1798" w:rsidR="004532E0" w:rsidRPr="00C73175" w:rsidRDefault="004532E0" w:rsidP="004532E0">
            <w:pPr>
              <w:tabs>
                <w:tab w:val="left" w:leader="dot" w:pos="6152"/>
                <w:tab w:val="left" w:leader="dot" w:pos="15876"/>
              </w:tabs>
              <w:spacing w:after="80"/>
              <w:rPr>
                <w:color w:val="FF0000"/>
              </w:rPr>
            </w:pPr>
            <w:r w:rsidRPr="005D0615">
              <w:rPr>
                <w:sz w:val="24"/>
                <w:szCs w:val="24"/>
              </w:rPr>
              <w:t>MARTINVALET Georges</w:t>
            </w:r>
          </w:p>
        </w:tc>
        <w:tc>
          <w:tcPr>
            <w:tcW w:w="993" w:type="dxa"/>
            <w:tcBorders>
              <w:top w:val="single" w:sz="4" w:space="0" w:color="auto"/>
              <w:left w:val="single" w:sz="4" w:space="0" w:color="auto"/>
              <w:bottom w:val="single" w:sz="4" w:space="0" w:color="auto"/>
              <w:right w:val="single" w:sz="4" w:space="0" w:color="auto"/>
            </w:tcBorders>
          </w:tcPr>
          <w:p w14:paraId="48EFCDF7" w14:textId="52DBFE2A"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32BD5945"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25166C0F"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683C3392" w14:textId="77777777" w:rsidR="004532E0" w:rsidRPr="002E4ADF" w:rsidRDefault="004532E0" w:rsidP="004532E0"/>
        </w:tc>
      </w:tr>
      <w:tr w:rsidR="004532E0" w14:paraId="07861561"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5F95BC92" w14:textId="2CAED94B" w:rsidR="004532E0" w:rsidRPr="00C73175" w:rsidRDefault="004532E0" w:rsidP="004532E0">
            <w:pPr>
              <w:tabs>
                <w:tab w:val="left" w:leader="dot" w:pos="6152"/>
                <w:tab w:val="left" w:leader="dot" w:pos="15876"/>
              </w:tabs>
              <w:spacing w:after="80"/>
              <w:rPr>
                <w:color w:val="FF0000"/>
              </w:rPr>
            </w:pPr>
            <w:r w:rsidRPr="005D0615">
              <w:rPr>
                <w:sz w:val="24"/>
                <w:szCs w:val="24"/>
              </w:rPr>
              <w:t>PINHEIRO Elisa</w:t>
            </w:r>
          </w:p>
        </w:tc>
        <w:tc>
          <w:tcPr>
            <w:tcW w:w="993" w:type="dxa"/>
            <w:tcBorders>
              <w:top w:val="single" w:sz="4" w:space="0" w:color="auto"/>
              <w:left w:val="single" w:sz="4" w:space="0" w:color="auto"/>
              <w:bottom w:val="single" w:sz="4" w:space="0" w:color="auto"/>
              <w:right w:val="single" w:sz="4" w:space="0" w:color="auto"/>
            </w:tcBorders>
          </w:tcPr>
          <w:p w14:paraId="79D5BACC" w14:textId="24AC7360"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176C2237"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2A69666F" w14:textId="038288A6"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288B6A9F" w14:textId="001D6A45" w:rsidR="004532E0" w:rsidRPr="002E4ADF" w:rsidRDefault="004532E0" w:rsidP="004532E0"/>
        </w:tc>
      </w:tr>
      <w:tr w:rsidR="004532E0" w14:paraId="1B3E183A"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7E904BB2" w14:textId="4AD2D921" w:rsidR="004532E0" w:rsidRPr="00C73175" w:rsidRDefault="004532E0" w:rsidP="004532E0">
            <w:pPr>
              <w:tabs>
                <w:tab w:val="left" w:leader="dot" w:pos="6152"/>
                <w:tab w:val="left" w:leader="dot" w:pos="15876"/>
              </w:tabs>
              <w:spacing w:after="80"/>
              <w:rPr>
                <w:color w:val="FF0000"/>
              </w:rPr>
            </w:pPr>
            <w:r w:rsidRPr="005D0615">
              <w:rPr>
                <w:sz w:val="24"/>
                <w:szCs w:val="24"/>
              </w:rPr>
              <w:t>CALVIAC Gilles</w:t>
            </w:r>
          </w:p>
        </w:tc>
        <w:tc>
          <w:tcPr>
            <w:tcW w:w="993" w:type="dxa"/>
            <w:tcBorders>
              <w:top w:val="single" w:sz="4" w:space="0" w:color="auto"/>
              <w:left w:val="single" w:sz="4" w:space="0" w:color="auto"/>
              <w:bottom w:val="single" w:sz="4" w:space="0" w:color="auto"/>
              <w:right w:val="single" w:sz="4" w:space="0" w:color="auto"/>
            </w:tcBorders>
          </w:tcPr>
          <w:p w14:paraId="10F5D90F" w14:textId="06D2FD33"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4294D2A4"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6261AE46"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5867A552" w14:textId="77777777" w:rsidR="004532E0" w:rsidRPr="002E4ADF" w:rsidRDefault="004532E0" w:rsidP="004532E0"/>
        </w:tc>
      </w:tr>
      <w:tr w:rsidR="004532E0" w14:paraId="5D2EE361"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35F20A9B" w14:textId="15E09A63" w:rsidR="004532E0" w:rsidRPr="00C73175" w:rsidRDefault="004532E0" w:rsidP="004532E0">
            <w:pPr>
              <w:tabs>
                <w:tab w:val="left" w:leader="dot" w:pos="6152"/>
                <w:tab w:val="left" w:leader="dot" w:pos="15876"/>
              </w:tabs>
              <w:spacing w:after="80"/>
              <w:rPr>
                <w:color w:val="FF0000"/>
              </w:rPr>
            </w:pPr>
            <w:r w:rsidRPr="005D0615">
              <w:rPr>
                <w:sz w:val="24"/>
                <w:szCs w:val="24"/>
              </w:rPr>
              <w:t>CHAMARD LASTRE Prune</w:t>
            </w:r>
          </w:p>
        </w:tc>
        <w:tc>
          <w:tcPr>
            <w:tcW w:w="993" w:type="dxa"/>
            <w:tcBorders>
              <w:top w:val="single" w:sz="4" w:space="0" w:color="auto"/>
              <w:left w:val="single" w:sz="4" w:space="0" w:color="auto"/>
              <w:bottom w:val="single" w:sz="4" w:space="0" w:color="auto"/>
              <w:right w:val="single" w:sz="4" w:space="0" w:color="auto"/>
            </w:tcBorders>
          </w:tcPr>
          <w:p w14:paraId="45207709" w14:textId="08120C91"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0983747B"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13184EDB"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2695D591" w14:textId="77777777" w:rsidR="004532E0" w:rsidRPr="002E4ADF" w:rsidRDefault="004532E0" w:rsidP="004532E0"/>
        </w:tc>
      </w:tr>
      <w:tr w:rsidR="004532E0" w14:paraId="5426ECF6"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53585B09" w14:textId="648F81CF" w:rsidR="004532E0" w:rsidRPr="00C73175" w:rsidRDefault="004532E0" w:rsidP="004532E0">
            <w:pPr>
              <w:tabs>
                <w:tab w:val="left" w:leader="dot" w:pos="6152"/>
                <w:tab w:val="left" w:leader="dot" w:pos="15876"/>
              </w:tabs>
              <w:spacing w:after="80"/>
              <w:rPr>
                <w:color w:val="FF0000"/>
              </w:rPr>
            </w:pPr>
            <w:r w:rsidRPr="005D0615">
              <w:rPr>
                <w:sz w:val="24"/>
                <w:szCs w:val="24"/>
              </w:rPr>
              <w:t>CHINI Ridha</w:t>
            </w:r>
          </w:p>
        </w:tc>
        <w:tc>
          <w:tcPr>
            <w:tcW w:w="993" w:type="dxa"/>
            <w:tcBorders>
              <w:top w:val="single" w:sz="4" w:space="0" w:color="auto"/>
              <w:left w:val="single" w:sz="4" w:space="0" w:color="auto"/>
              <w:bottom w:val="single" w:sz="4" w:space="0" w:color="auto"/>
              <w:right w:val="single" w:sz="4" w:space="0" w:color="auto"/>
            </w:tcBorders>
          </w:tcPr>
          <w:p w14:paraId="2DE1ABFA" w14:textId="3778C7AE"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458F562F"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26EA240A"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7F755ABC" w14:textId="77777777" w:rsidR="004532E0" w:rsidRPr="002E4ADF" w:rsidRDefault="004532E0" w:rsidP="004532E0"/>
        </w:tc>
      </w:tr>
      <w:tr w:rsidR="004532E0" w14:paraId="622440F6"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1E289D84" w14:textId="7073C4BA" w:rsidR="004532E0" w:rsidRPr="00C73175" w:rsidRDefault="004532E0" w:rsidP="004532E0">
            <w:pPr>
              <w:tabs>
                <w:tab w:val="left" w:leader="dot" w:pos="6152"/>
                <w:tab w:val="left" w:leader="dot" w:pos="15876"/>
              </w:tabs>
              <w:spacing w:after="80"/>
              <w:rPr>
                <w:color w:val="FF0000"/>
              </w:rPr>
            </w:pPr>
            <w:r w:rsidRPr="005D0615">
              <w:rPr>
                <w:sz w:val="24"/>
                <w:szCs w:val="24"/>
              </w:rPr>
              <w:t>DE SOUSA Noëlle</w:t>
            </w:r>
          </w:p>
        </w:tc>
        <w:tc>
          <w:tcPr>
            <w:tcW w:w="993" w:type="dxa"/>
            <w:tcBorders>
              <w:top w:val="single" w:sz="4" w:space="0" w:color="auto"/>
              <w:left w:val="single" w:sz="4" w:space="0" w:color="auto"/>
              <w:bottom w:val="single" w:sz="4" w:space="0" w:color="auto"/>
              <w:right w:val="single" w:sz="4" w:space="0" w:color="auto"/>
            </w:tcBorders>
          </w:tcPr>
          <w:p w14:paraId="3F339446" w14:textId="64F9FF11"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38CC0B62"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06DD9329" w14:textId="38C2658B"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7D63363A" w14:textId="07393567" w:rsidR="004532E0" w:rsidRPr="002E4ADF" w:rsidRDefault="004532E0" w:rsidP="004532E0"/>
        </w:tc>
      </w:tr>
      <w:tr w:rsidR="004532E0" w14:paraId="52F0B278"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15BBB8D7" w14:textId="244F0E4E" w:rsidR="004532E0" w:rsidRPr="00C73175" w:rsidRDefault="004532E0" w:rsidP="004532E0">
            <w:pPr>
              <w:tabs>
                <w:tab w:val="left" w:leader="dot" w:pos="6152"/>
                <w:tab w:val="left" w:leader="dot" w:pos="15876"/>
              </w:tabs>
              <w:spacing w:after="80"/>
              <w:rPr>
                <w:color w:val="FF0000"/>
              </w:rPr>
            </w:pPr>
            <w:r w:rsidRPr="005D0615">
              <w:rPr>
                <w:sz w:val="24"/>
                <w:szCs w:val="24"/>
              </w:rPr>
              <w:t>JAMET Bernard</w:t>
            </w:r>
          </w:p>
        </w:tc>
        <w:tc>
          <w:tcPr>
            <w:tcW w:w="993" w:type="dxa"/>
            <w:tcBorders>
              <w:top w:val="single" w:sz="4" w:space="0" w:color="auto"/>
              <w:left w:val="single" w:sz="4" w:space="0" w:color="auto"/>
              <w:bottom w:val="single" w:sz="4" w:space="0" w:color="auto"/>
              <w:right w:val="single" w:sz="4" w:space="0" w:color="auto"/>
            </w:tcBorders>
          </w:tcPr>
          <w:p w14:paraId="6F8E77B7" w14:textId="65BB1AD9"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4793A13D"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059D8172"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067BB58E" w14:textId="77777777" w:rsidR="004532E0" w:rsidRPr="002E4ADF" w:rsidRDefault="004532E0" w:rsidP="004532E0"/>
        </w:tc>
      </w:tr>
      <w:tr w:rsidR="004532E0" w14:paraId="4B5EA251"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18800F8A" w14:textId="07E48E32" w:rsidR="004532E0" w:rsidRPr="00C73175" w:rsidRDefault="004532E0" w:rsidP="004532E0">
            <w:pPr>
              <w:tabs>
                <w:tab w:val="left" w:leader="dot" w:pos="6152"/>
                <w:tab w:val="left" w:leader="dot" w:pos="15876"/>
              </w:tabs>
              <w:spacing w:after="80"/>
              <w:rPr>
                <w:color w:val="FF0000"/>
              </w:rPr>
            </w:pPr>
            <w:r w:rsidRPr="005D0615">
              <w:rPr>
                <w:sz w:val="24"/>
                <w:szCs w:val="24"/>
              </w:rPr>
              <w:t>HELT Liliane</w:t>
            </w:r>
          </w:p>
        </w:tc>
        <w:tc>
          <w:tcPr>
            <w:tcW w:w="993" w:type="dxa"/>
            <w:tcBorders>
              <w:top w:val="single" w:sz="4" w:space="0" w:color="auto"/>
              <w:left w:val="single" w:sz="4" w:space="0" w:color="auto"/>
              <w:bottom w:val="single" w:sz="4" w:space="0" w:color="auto"/>
              <w:right w:val="single" w:sz="4" w:space="0" w:color="auto"/>
            </w:tcBorders>
          </w:tcPr>
          <w:p w14:paraId="2C6B136F" w14:textId="59EC7170"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22D54E09"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6C1F7866"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0E5AC5B0" w14:textId="77777777" w:rsidR="004532E0" w:rsidRPr="002E4ADF" w:rsidRDefault="004532E0" w:rsidP="004532E0"/>
        </w:tc>
      </w:tr>
      <w:tr w:rsidR="004532E0" w14:paraId="5A743245"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65881C7A" w14:textId="662FCF0E" w:rsidR="004532E0" w:rsidRPr="00C73175" w:rsidRDefault="004532E0" w:rsidP="004532E0">
            <w:pPr>
              <w:tabs>
                <w:tab w:val="left" w:leader="dot" w:pos="6152"/>
                <w:tab w:val="left" w:leader="dot" w:pos="15876"/>
              </w:tabs>
              <w:spacing w:after="80"/>
              <w:rPr>
                <w:color w:val="FF0000"/>
              </w:rPr>
            </w:pPr>
            <w:r w:rsidRPr="005D0615">
              <w:rPr>
                <w:sz w:val="24"/>
                <w:szCs w:val="24"/>
              </w:rPr>
              <w:t>PORTIER Daniel</w:t>
            </w:r>
          </w:p>
        </w:tc>
        <w:tc>
          <w:tcPr>
            <w:tcW w:w="993" w:type="dxa"/>
            <w:tcBorders>
              <w:top w:val="single" w:sz="4" w:space="0" w:color="auto"/>
              <w:left w:val="single" w:sz="4" w:space="0" w:color="auto"/>
              <w:bottom w:val="single" w:sz="4" w:space="0" w:color="auto"/>
              <w:right w:val="single" w:sz="4" w:space="0" w:color="auto"/>
            </w:tcBorders>
          </w:tcPr>
          <w:p w14:paraId="0FE8512A" w14:textId="5EC8CE65"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5E7E7BFE"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3567A0E8" w14:textId="6842C20E"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6394B1C1" w14:textId="0BD54A46" w:rsidR="004532E0" w:rsidRPr="002E4ADF" w:rsidRDefault="004532E0" w:rsidP="004532E0"/>
        </w:tc>
      </w:tr>
      <w:tr w:rsidR="004532E0" w14:paraId="34E76148"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2FDDEB34" w14:textId="53274372" w:rsidR="004532E0" w:rsidRPr="00C73175" w:rsidRDefault="004532E0" w:rsidP="004532E0">
            <w:pPr>
              <w:tabs>
                <w:tab w:val="left" w:leader="dot" w:pos="6152"/>
                <w:tab w:val="left" w:leader="dot" w:pos="15876"/>
              </w:tabs>
              <w:spacing w:after="80"/>
              <w:rPr>
                <w:color w:val="FF0000"/>
              </w:rPr>
            </w:pPr>
            <w:r w:rsidRPr="005D0615">
              <w:rPr>
                <w:sz w:val="24"/>
                <w:szCs w:val="24"/>
              </w:rPr>
              <w:t>CAPBLANC Nathalie</w:t>
            </w:r>
          </w:p>
        </w:tc>
        <w:tc>
          <w:tcPr>
            <w:tcW w:w="993" w:type="dxa"/>
            <w:tcBorders>
              <w:top w:val="single" w:sz="4" w:space="0" w:color="auto"/>
              <w:left w:val="single" w:sz="4" w:space="0" w:color="auto"/>
              <w:bottom w:val="single" w:sz="4" w:space="0" w:color="auto"/>
              <w:right w:val="single" w:sz="4" w:space="0" w:color="auto"/>
            </w:tcBorders>
          </w:tcPr>
          <w:p w14:paraId="3AF72F1F" w14:textId="17634671"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37D79C24"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658DEFC9"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1134E2A4" w14:textId="77777777" w:rsidR="004532E0" w:rsidRPr="002E4ADF" w:rsidRDefault="004532E0" w:rsidP="004532E0"/>
        </w:tc>
      </w:tr>
      <w:tr w:rsidR="004532E0" w14:paraId="3E105C32"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3E8F9EB7" w14:textId="245353D1" w:rsidR="004532E0" w:rsidRPr="00C73175" w:rsidRDefault="004532E0" w:rsidP="004532E0">
            <w:pPr>
              <w:tabs>
                <w:tab w:val="left" w:leader="dot" w:pos="6152"/>
                <w:tab w:val="left" w:leader="dot" w:pos="15876"/>
              </w:tabs>
              <w:spacing w:after="80"/>
              <w:rPr>
                <w:color w:val="FF0000"/>
              </w:rPr>
            </w:pPr>
            <w:r w:rsidRPr="005D0615">
              <w:rPr>
                <w:sz w:val="24"/>
                <w:szCs w:val="24"/>
              </w:rPr>
              <w:t>BOISCO Maxime</w:t>
            </w:r>
          </w:p>
        </w:tc>
        <w:tc>
          <w:tcPr>
            <w:tcW w:w="993" w:type="dxa"/>
            <w:tcBorders>
              <w:top w:val="single" w:sz="4" w:space="0" w:color="auto"/>
              <w:left w:val="single" w:sz="4" w:space="0" w:color="auto"/>
              <w:bottom w:val="single" w:sz="4" w:space="0" w:color="auto"/>
              <w:right w:val="single" w:sz="4" w:space="0" w:color="auto"/>
            </w:tcBorders>
          </w:tcPr>
          <w:p w14:paraId="52F4017B" w14:textId="56921C10"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75E9B33B"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218DDFB0" w14:textId="1DBA5D02"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5ACB2326" w14:textId="6E1E5BF3" w:rsidR="004532E0" w:rsidRPr="002E4ADF" w:rsidRDefault="004532E0" w:rsidP="004532E0"/>
        </w:tc>
      </w:tr>
      <w:tr w:rsidR="004532E0" w14:paraId="7FEC8F06"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7B429A90" w14:textId="2BC345E1" w:rsidR="004532E0" w:rsidRPr="00C73175" w:rsidRDefault="004532E0" w:rsidP="004532E0">
            <w:pPr>
              <w:tabs>
                <w:tab w:val="left" w:leader="dot" w:pos="6152"/>
                <w:tab w:val="left" w:leader="dot" w:pos="15876"/>
              </w:tabs>
              <w:spacing w:after="80"/>
              <w:rPr>
                <w:color w:val="FF0000"/>
              </w:rPr>
            </w:pPr>
            <w:r w:rsidRPr="005D0615">
              <w:rPr>
                <w:sz w:val="24"/>
                <w:szCs w:val="24"/>
              </w:rPr>
              <w:t>LASSOUED Samir</w:t>
            </w:r>
          </w:p>
        </w:tc>
        <w:tc>
          <w:tcPr>
            <w:tcW w:w="993" w:type="dxa"/>
            <w:tcBorders>
              <w:top w:val="single" w:sz="4" w:space="0" w:color="auto"/>
              <w:left w:val="single" w:sz="4" w:space="0" w:color="auto"/>
              <w:bottom w:val="single" w:sz="4" w:space="0" w:color="auto"/>
              <w:right w:val="single" w:sz="4" w:space="0" w:color="auto"/>
            </w:tcBorders>
          </w:tcPr>
          <w:p w14:paraId="67B2BE23" w14:textId="6D4812C0"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4F3545F7"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49C9FB3B"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64B7F2DA" w14:textId="77777777" w:rsidR="004532E0" w:rsidRPr="002E4ADF" w:rsidRDefault="004532E0" w:rsidP="004532E0"/>
        </w:tc>
      </w:tr>
      <w:tr w:rsidR="004532E0" w14:paraId="720E6964"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6F272468" w14:textId="7D5C911E" w:rsidR="004532E0" w:rsidRPr="00C73175" w:rsidRDefault="004532E0" w:rsidP="004532E0">
            <w:pPr>
              <w:tabs>
                <w:tab w:val="left" w:leader="dot" w:pos="6152"/>
                <w:tab w:val="left" w:leader="dot" w:pos="15876"/>
              </w:tabs>
              <w:spacing w:after="80"/>
              <w:rPr>
                <w:color w:val="FF0000"/>
              </w:rPr>
            </w:pPr>
            <w:r w:rsidRPr="005D0615">
              <w:rPr>
                <w:sz w:val="24"/>
                <w:szCs w:val="24"/>
              </w:rPr>
              <w:t>LE FUR Maryse</w:t>
            </w:r>
          </w:p>
        </w:tc>
        <w:tc>
          <w:tcPr>
            <w:tcW w:w="993" w:type="dxa"/>
            <w:tcBorders>
              <w:top w:val="single" w:sz="4" w:space="0" w:color="auto"/>
              <w:left w:val="single" w:sz="4" w:space="0" w:color="auto"/>
              <w:bottom w:val="single" w:sz="4" w:space="0" w:color="auto"/>
              <w:right w:val="single" w:sz="4" w:space="0" w:color="auto"/>
            </w:tcBorders>
          </w:tcPr>
          <w:p w14:paraId="489AFF54" w14:textId="010446BE"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7D421539"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6B35387F"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73C545A9" w14:textId="77777777" w:rsidR="004532E0" w:rsidRPr="002E4ADF" w:rsidRDefault="004532E0" w:rsidP="004532E0"/>
        </w:tc>
      </w:tr>
      <w:tr w:rsidR="004532E0" w14:paraId="44AB4F59"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3A1BD90E" w14:textId="63381792" w:rsidR="004532E0" w:rsidRPr="00C73175" w:rsidRDefault="004532E0" w:rsidP="004532E0">
            <w:pPr>
              <w:tabs>
                <w:tab w:val="left" w:leader="dot" w:pos="6152"/>
                <w:tab w:val="left" w:leader="dot" w:pos="15876"/>
              </w:tabs>
              <w:spacing w:after="80"/>
              <w:rPr>
                <w:color w:val="FF0000"/>
              </w:rPr>
            </w:pPr>
            <w:r w:rsidRPr="005D0615">
              <w:rPr>
                <w:sz w:val="24"/>
                <w:szCs w:val="24"/>
              </w:rPr>
              <w:t>BOUCLY Gauthier</w:t>
            </w:r>
          </w:p>
        </w:tc>
        <w:tc>
          <w:tcPr>
            <w:tcW w:w="993" w:type="dxa"/>
            <w:tcBorders>
              <w:top w:val="single" w:sz="4" w:space="0" w:color="auto"/>
              <w:left w:val="single" w:sz="4" w:space="0" w:color="auto"/>
              <w:bottom w:val="single" w:sz="4" w:space="0" w:color="auto"/>
              <w:right w:val="single" w:sz="4" w:space="0" w:color="auto"/>
            </w:tcBorders>
          </w:tcPr>
          <w:p w14:paraId="202AD6F4" w14:textId="1B00F28F"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26851154"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59F69051"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630B543B" w14:textId="77777777" w:rsidR="004532E0" w:rsidRPr="002E4ADF" w:rsidRDefault="004532E0" w:rsidP="004532E0"/>
        </w:tc>
      </w:tr>
      <w:tr w:rsidR="004532E0" w14:paraId="44B3A21C"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3DBC3F59" w14:textId="79ED16A0" w:rsidR="004532E0" w:rsidRPr="00C73175" w:rsidRDefault="004532E0" w:rsidP="004532E0">
            <w:pPr>
              <w:tabs>
                <w:tab w:val="left" w:leader="dot" w:pos="6152"/>
                <w:tab w:val="left" w:leader="dot" w:pos="15876"/>
              </w:tabs>
              <w:spacing w:after="80"/>
              <w:rPr>
                <w:color w:val="FF0000"/>
              </w:rPr>
            </w:pPr>
            <w:r w:rsidRPr="005D0615">
              <w:rPr>
                <w:sz w:val="24"/>
                <w:szCs w:val="24"/>
              </w:rPr>
              <w:t>BOUNAGCHA Sabiha</w:t>
            </w:r>
          </w:p>
        </w:tc>
        <w:tc>
          <w:tcPr>
            <w:tcW w:w="993" w:type="dxa"/>
            <w:tcBorders>
              <w:top w:val="single" w:sz="4" w:space="0" w:color="auto"/>
              <w:left w:val="single" w:sz="4" w:space="0" w:color="auto"/>
              <w:bottom w:val="single" w:sz="4" w:space="0" w:color="auto"/>
              <w:right w:val="single" w:sz="4" w:space="0" w:color="auto"/>
            </w:tcBorders>
          </w:tcPr>
          <w:p w14:paraId="2B8800CA" w14:textId="0E661026" w:rsidR="004532E0" w:rsidRDefault="004532E0" w:rsidP="004532E0">
            <w:pPr>
              <w:jc w:val="center"/>
            </w:pPr>
            <w:r>
              <w:rPr>
                <w:b/>
                <w:caps/>
                <w:sz w:val="22"/>
              </w:rPr>
              <w:t>X</w:t>
            </w:r>
          </w:p>
        </w:tc>
        <w:tc>
          <w:tcPr>
            <w:tcW w:w="1275" w:type="dxa"/>
            <w:tcBorders>
              <w:top w:val="single" w:sz="6" w:space="0" w:color="auto"/>
              <w:left w:val="single" w:sz="4" w:space="0" w:color="auto"/>
              <w:bottom w:val="single" w:sz="6" w:space="0" w:color="auto"/>
              <w:right w:val="single" w:sz="6" w:space="0" w:color="auto"/>
            </w:tcBorders>
          </w:tcPr>
          <w:p w14:paraId="1B92FC9C"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70F19B20"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7FD90C23" w14:textId="77777777" w:rsidR="004532E0" w:rsidRPr="002E4ADF" w:rsidRDefault="004532E0" w:rsidP="004532E0"/>
        </w:tc>
      </w:tr>
      <w:tr w:rsidR="004532E0" w14:paraId="7F816AED" w14:textId="77777777" w:rsidTr="004532E0">
        <w:trPr>
          <w:cantSplit/>
          <w:trHeight w:val="360"/>
        </w:trPr>
        <w:tc>
          <w:tcPr>
            <w:tcW w:w="4332" w:type="dxa"/>
            <w:tcBorders>
              <w:top w:val="nil"/>
              <w:left w:val="single" w:sz="12" w:space="0" w:color="auto"/>
              <w:bottom w:val="single" w:sz="4" w:space="0" w:color="auto"/>
              <w:right w:val="single" w:sz="4" w:space="0" w:color="auto"/>
            </w:tcBorders>
          </w:tcPr>
          <w:p w14:paraId="49EABD76" w14:textId="1789E91F" w:rsidR="004532E0" w:rsidRPr="00C73175" w:rsidRDefault="004532E0" w:rsidP="004532E0">
            <w:pPr>
              <w:tabs>
                <w:tab w:val="left" w:leader="dot" w:pos="6152"/>
                <w:tab w:val="left" w:leader="dot" w:pos="15876"/>
              </w:tabs>
              <w:spacing w:after="80"/>
              <w:rPr>
                <w:color w:val="FF0000"/>
              </w:rPr>
            </w:pPr>
            <w:r w:rsidRPr="005D0615">
              <w:rPr>
                <w:sz w:val="24"/>
                <w:szCs w:val="24"/>
              </w:rPr>
              <w:t>JACQUET-LEGER Célia</w:t>
            </w:r>
          </w:p>
        </w:tc>
        <w:tc>
          <w:tcPr>
            <w:tcW w:w="993" w:type="dxa"/>
            <w:tcBorders>
              <w:top w:val="single" w:sz="4" w:space="0" w:color="auto"/>
              <w:left w:val="single" w:sz="4" w:space="0" w:color="auto"/>
              <w:bottom w:val="single" w:sz="4" w:space="0" w:color="auto"/>
              <w:right w:val="single" w:sz="4" w:space="0" w:color="auto"/>
            </w:tcBorders>
          </w:tcPr>
          <w:p w14:paraId="66F843C2" w14:textId="64790C05" w:rsidR="004532E0" w:rsidRDefault="004532E0" w:rsidP="004532E0">
            <w:pPr>
              <w:jc w:val="center"/>
            </w:pPr>
            <w:r>
              <w:rPr>
                <w:b/>
                <w:caps/>
              </w:rPr>
              <w:t>X</w:t>
            </w:r>
          </w:p>
        </w:tc>
        <w:tc>
          <w:tcPr>
            <w:tcW w:w="1275" w:type="dxa"/>
            <w:tcBorders>
              <w:top w:val="single" w:sz="6" w:space="0" w:color="auto"/>
              <w:left w:val="single" w:sz="4" w:space="0" w:color="auto"/>
              <w:bottom w:val="single" w:sz="6" w:space="0" w:color="auto"/>
              <w:right w:val="single" w:sz="6" w:space="0" w:color="auto"/>
            </w:tcBorders>
          </w:tcPr>
          <w:p w14:paraId="5D4C578B" w14:textId="77777777" w:rsidR="004532E0" w:rsidRDefault="004532E0" w:rsidP="004532E0">
            <w:pPr>
              <w:jc w:val="center"/>
              <w:rPr>
                <w:b/>
                <w:sz w:val="22"/>
              </w:rPr>
            </w:pPr>
          </w:p>
        </w:tc>
        <w:tc>
          <w:tcPr>
            <w:tcW w:w="1134" w:type="dxa"/>
            <w:tcBorders>
              <w:top w:val="single" w:sz="6" w:space="0" w:color="auto"/>
              <w:left w:val="single" w:sz="6" w:space="0" w:color="auto"/>
              <w:bottom w:val="single" w:sz="6" w:space="0" w:color="auto"/>
              <w:right w:val="single" w:sz="6" w:space="0" w:color="auto"/>
            </w:tcBorders>
          </w:tcPr>
          <w:p w14:paraId="54C7692E" w14:textId="77777777" w:rsidR="004532E0" w:rsidRPr="002E4ADF" w:rsidRDefault="004532E0" w:rsidP="004532E0">
            <w:pPr>
              <w:jc w:val="center"/>
              <w:rPr>
                <w:b/>
              </w:rPr>
            </w:pPr>
          </w:p>
        </w:tc>
        <w:tc>
          <w:tcPr>
            <w:tcW w:w="2665" w:type="dxa"/>
            <w:tcBorders>
              <w:top w:val="single" w:sz="6" w:space="0" w:color="auto"/>
              <w:left w:val="single" w:sz="6" w:space="0" w:color="auto"/>
              <w:bottom w:val="single" w:sz="6" w:space="0" w:color="auto"/>
              <w:right w:val="single" w:sz="12" w:space="0" w:color="auto"/>
            </w:tcBorders>
          </w:tcPr>
          <w:p w14:paraId="011AE2F4" w14:textId="77777777" w:rsidR="004532E0" w:rsidRPr="002E4ADF" w:rsidRDefault="004532E0" w:rsidP="004532E0"/>
        </w:tc>
      </w:tr>
      <w:tr w:rsidR="004532E0" w14:paraId="204F2D91" w14:textId="77777777" w:rsidTr="004532E0">
        <w:trPr>
          <w:cantSplit/>
          <w:trHeight w:val="360"/>
        </w:trPr>
        <w:tc>
          <w:tcPr>
            <w:tcW w:w="4332" w:type="dxa"/>
            <w:tcBorders>
              <w:top w:val="nil"/>
              <w:left w:val="single" w:sz="12" w:space="0" w:color="auto"/>
              <w:bottom w:val="single" w:sz="18" w:space="0" w:color="auto"/>
              <w:right w:val="single" w:sz="4" w:space="0" w:color="auto"/>
            </w:tcBorders>
          </w:tcPr>
          <w:p w14:paraId="551ED741" w14:textId="20C0FA71" w:rsidR="004532E0" w:rsidRPr="00C73175" w:rsidRDefault="004532E0" w:rsidP="004532E0">
            <w:pPr>
              <w:tabs>
                <w:tab w:val="left" w:leader="dot" w:pos="6152"/>
                <w:tab w:val="left" w:leader="dot" w:pos="15876"/>
              </w:tabs>
              <w:spacing w:after="80"/>
              <w:rPr>
                <w:color w:val="FF0000"/>
              </w:rPr>
            </w:pPr>
            <w:r w:rsidRPr="005D0615">
              <w:rPr>
                <w:sz w:val="24"/>
                <w:szCs w:val="24"/>
              </w:rPr>
              <w:t>GORZA Laurent</w:t>
            </w:r>
          </w:p>
        </w:tc>
        <w:tc>
          <w:tcPr>
            <w:tcW w:w="993" w:type="dxa"/>
            <w:tcBorders>
              <w:top w:val="single" w:sz="4" w:space="0" w:color="auto"/>
              <w:left w:val="single" w:sz="4" w:space="0" w:color="auto"/>
              <w:bottom w:val="single" w:sz="18" w:space="0" w:color="auto"/>
              <w:right w:val="single" w:sz="4" w:space="0" w:color="auto"/>
            </w:tcBorders>
          </w:tcPr>
          <w:p w14:paraId="6C4E5F58" w14:textId="12CEFFB3" w:rsidR="004532E0" w:rsidRDefault="004532E0" w:rsidP="004532E0">
            <w:pPr>
              <w:jc w:val="center"/>
            </w:pPr>
            <w:r>
              <w:rPr>
                <w:b/>
                <w:caps/>
                <w:sz w:val="22"/>
              </w:rPr>
              <w:t>X</w:t>
            </w:r>
          </w:p>
        </w:tc>
        <w:tc>
          <w:tcPr>
            <w:tcW w:w="1275" w:type="dxa"/>
            <w:tcBorders>
              <w:top w:val="single" w:sz="6" w:space="0" w:color="auto"/>
              <w:left w:val="single" w:sz="4" w:space="0" w:color="auto"/>
              <w:bottom w:val="single" w:sz="18" w:space="0" w:color="auto"/>
              <w:right w:val="single" w:sz="6" w:space="0" w:color="auto"/>
            </w:tcBorders>
          </w:tcPr>
          <w:p w14:paraId="15ACA0D1" w14:textId="77777777" w:rsidR="004532E0" w:rsidRDefault="004532E0" w:rsidP="004532E0">
            <w:pPr>
              <w:jc w:val="center"/>
              <w:rPr>
                <w:b/>
                <w:sz w:val="22"/>
              </w:rPr>
            </w:pPr>
          </w:p>
        </w:tc>
        <w:tc>
          <w:tcPr>
            <w:tcW w:w="1134" w:type="dxa"/>
            <w:tcBorders>
              <w:top w:val="single" w:sz="6" w:space="0" w:color="auto"/>
              <w:left w:val="single" w:sz="6" w:space="0" w:color="auto"/>
              <w:bottom w:val="single" w:sz="18" w:space="0" w:color="auto"/>
              <w:right w:val="single" w:sz="6" w:space="0" w:color="auto"/>
            </w:tcBorders>
          </w:tcPr>
          <w:p w14:paraId="1AA2307E" w14:textId="77777777" w:rsidR="004532E0" w:rsidRPr="002E4ADF" w:rsidRDefault="004532E0" w:rsidP="004532E0">
            <w:pPr>
              <w:jc w:val="center"/>
              <w:rPr>
                <w:b/>
              </w:rPr>
            </w:pPr>
          </w:p>
        </w:tc>
        <w:tc>
          <w:tcPr>
            <w:tcW w:w="2665" w:type="dxa"/>
            <w:tcBorders>
              <w:top w:val="single" w:sz="6" w:space="0" w:color="auto"/>
              <w:left w:val="single" w:sz="6" w:space="0" w:color="auto"/>
              <w:bottom w:val="single" w:sz="18" w:space="0" w:color="auto"/>
              <w:right w:val="single" w:sz="12" w:space="0" w:color="auto"/>
            </w:tcBorders>
          </w:tcPr>
          <w:p w14:paraId="5B2B1EF3" w14:textId="77777777" w:rsidR="004532E0" w:rsidRPr="002E4ADF" w:rsidRDefault="004532E0" w:rsidP="004532E0"/>
        </w:tc>
      </w:tr>
    </w:tbl>
    <w:p w14:paraId="1049C2DC" w14:textId="77777777" w:rsidR="000005AA" w:rsidRDefault="000005AA">
      <w:r>
        <w:br w:type="page"/>
      </w:r>
    </w:p>
    <w:tbl>
      <w:tblPr>
        <w:tblW w:w="10065" w:type="dxa"/>
        <w:tblInd w:w="70" w:type="dxa"/>
        <w:tblLayout w:type="fixed"/>
        <w:tblCellMar>
          <w:left w:w="70" w:type="dxa"/>
          <w:right w:w="70" w:type="dxa"/>
        </w:tblCellMar>
        <w:tblLook w:val="0000" w:firstRow="0" w:lastRow="0" w:firstColumn="0" w:lastColumn="0" w:noHBand="0" w:noVBand="0"/>
      </w:tblPr>
      <w:tblGrid>
        <w:gridCol w:w="6804"/>
        <w:gridCol w:w="3261"/>
      </w:tblGrid>
      <w:tr w:rsidR="009A757E" w14:paraId="0710E784" w14:textId="77777777" w:rsidTr="000005AA">
        <w:trPr>
          <w:cantSplit/>
        </w:trPr>
        <w:tc>
          <w:tcPr>
            <w:tcW w:w="6804" w:type="dxa"/>
            <w:tcBorders>
              <w:top w:val="single" w:sz="6" w:space="0" w:color="auto"/>
              <w:left w:val="single" w:sz="6" w:space="0" w:color="auto"/>
              <w:bottom w:val="single" w:sz="6" w:space="0" w:color="auto"/>
              <w:right w:val="single" w:sz="6" w:space="0" w:color="auto"/>
            </w:tcBorders>
          </w:tcPr>
          <w:p w14:paraId="1893CCA0" w14:textId="48BCDBD1" w:rsidR="009A757E" w:rsidRPr="002E4ADF" w:rsidRDefault="009A757E" w:rsidP="002E4ADF">
            <w:pPr>
              <w:jc w:val="center"/>
              <w:rPr>
                <w:b/>
                <w:smallCaps/>
              </w:rPr>
            </w:pPr>
            <w:r w:rsidRPr="002E4ADF">
              <w:rPr>
                <w:b/>
                <w:smallCaps/>
              </w:rPr>
              <w:lastRenderedPageBreak/>
              <w:t>objet</w:t>
            </w:r>
          </w:p>
        </w:tc>
        <w:tc>
          <w:tcPr>
            <w:tcW w:w="3261" w:type="dxa"/>
            <w:tcBorders>
              <w:top w:val="single" w:sz="6" w:space="0" w:color="auto"/>
              <w:left w:val="single" w:sz="6" w:space="0" w:color="auto"/>
              <w:bottom w:val="single" w:sz="6" w:space="0" w:color="auto"/>
              <w:right w:val="single" w:sz="6" w:space="0" w:color="auto"/>
            </w:tcBorders>
          </w:tcPr>
          <w:p w14:paraId="791DCB65" w14:textId="77777777" w:rsidR="009A757E" w:rsidRPr="002E4ADF" w:rsidRDefault="009A757E" w:rsidP="002E4ADF">
            <w:pPr>
              <w:jc w:val="center"/>
              <w:rPr>
                <w:b/>
                <w:smallCaps/>
              </w:rPr>
            </w:pPr>
            <w:r w:rsidRPr="002E4ADF">
              <w:rPr>
                <w:b/>
                <w:smallCaps/>
              </w:rPr>
              <w:t>conseil</w:t>
            </w:r>
          </w:p>
        </w:tc>
      </w:tr>
      <w:tr w:rsidR="009A757E" w14:paraId="69A3E00F" w14:textId="77777777" w:rsidTr="000005AA">
        <w:tblPrEx>
          <w:tblCellMar>
            <w:left w:w="71" w:type="dxa"/>
            <w:right w:w="71" w:type="dxa"/>
          </w:tblCellMar>
        </w:tblPrEx>
        <w:trPr>
          <w:cantSplit/>
        </w:trPr>
        <w:tc>
          <w:tcPr>
            <w:tcW w:w="6804" w:type="dxa"/>
            <w:tcBorders>
              <w:top w:val="single" w:sz="6" w:space="0" w:color="auto"/>
              <w:left w:val="single" w:sz="6" w:space="0" w:color="auto"/>
              <w:bottom w:val="single" w:sz="6" w:space="0" w:color="auto"/>
              <w:right w:val="single" w:sz="6" w:space="0" w:color="auto"/>
            </w:tcBorders>
          </w:tcPr>
          <w:p w14:paraId="2E8E7651" w14:textId="77777777" w:rsidR="009A757E" w:rsidRDefault="009A757E" w:rsidP="002E4ADF">
            <w:pPr>
              <w:jc w:val="center"/>
              <w:rPr>
                <w:b/>
                <w:sz w:val="22"/>
              </w:rPr>
            </w:pPr>
          </w:p>
        </w:tc>
        <w:tc>
          <w:tcPr>
            <w:tcW w:w="3261" w:type="dxa"/>
            <w:tcBorders>
              <w:top w:val="single" w:sz="6" w:space="0" w:color="auto"/>
              <w:bottom w:val="single" w:sz="6" w:space="0" w:color="auto"/>
              <w:right w:val="single" w:sz="6" w:space="0" w:color="auto"/>
            </w:tcBorders>
          </w:tcPr>
          <w:p w14:paraId="2A5DC038" w14:textId="77777777" w:rsidR="009A757E" w:rsidRDefault="009A757E" w:rsidP="002E4ADF">
            <w:pPr>
              <w:jc w:val="center"/>
              <w:rPr>
                <w:b/>
                <w:sz w:val="22"/>
              </w:rPr>
            </w:pPr>
            <w:r>
              <w:rPr>
                <w:b/>
                <w:sz w:val="22"/>
              </w:rPr>
              <w:t>Décision</w:t>
            </w:r>
          </w:p>
        </w:tc>
      </w:tr>
      <w:tr w:rsidR="00ED065A" w:rsidRPr="00473119" w14:paraId="374989BC" w14:textId="77777777" w:rsidTr="000005AA">
        <w:trPr>
          <w:cantSplit/>
        </w:trPr>
        <w:tc>
          <w:tcPr>
            <w:tcW w:w="6804" w:type="dxa"/>
            <w:tcBorders>
              <w:top w:val="single" w:sz="6" w:space="0" w:color="auto"/>
              <w:left w:val="single" w:sz="6" w:space="0" w:color="auto"/>
              <w:bottom w:val="single" w:sz="6" w:space="0" w:color="auto"/>
              <w:right w:val="single" w:sz="6" w:space="0" w:color="auto"/>
            </w:tcBorders>
          </w:tcPr>
          <w:p w14:paraId="551D604E" w14:textId="77777777" w:rsidR="00ED065A" w:rsidRPr="00EE2A3F" w:rsidRDefault="00ED065A" w:rsidP="00ED065A">
            <w:pPr>
              <w:jc w:val="both"/>
              <w:rPr>
                <w:b/>
              </w:rPr>
            </w:pPr>
            <w:r>
              <w:rPr>
                <w:b/>
                <w:smallCaps/>
              </w:rPr>
              <w:t>A</w:t>
            </w:r>
            <w:r w:rsidRPr="00EE2A3F">
              <w:rPr>
                <w:b/>
                <w:smallCaps/>
              </w:rPr>
              <w:t>dministration Générale</w:t>
            </w:r>
            <w:r w:rsidRPr="00EE2A3F">
              <w:rPr>
                <w:b/>
              </w:rPr>
              <w:t xml:space="preserve"> </w:t>
            </w:r>
          </w:p>
          <w:p w14:paraId="78A57A6A" w14:textId="77777777" w:rsidR="00ED065A" w:rsidRDefault="00ED065A" w:rsidP="00ED065A">
            <w:pPr>
              <w:jc w:val="both"/>
            </w:pPr>
            <w:r>
              <w:t>Election du Maire</w:t>
            </w:r>
          </w:p>
          <w:p w14:paraId="29B535EB" w14:textId="77777777" w:rsidR="00ED065A" w:rsidRDefault="00ED065A" w:rsidP="00ED065A">
            <w:pPr>
              <w:jc w:val="both"/>
            </w:pPr>
          </w:p>
          <w:p w14:paraId="2C0C263F" w14:textId="77777777" w:rsidR="00ED065A" w:rsidRDefault="00ED065A" w:rsidP="00ED065A">
            <w:pPr>
              <w:jc w:val="both"/>
            </w:pPr>
          </w:p>
          <w:p w14:paraId="05C4A119" w14:textId="77777777" w:rsidR="00ED065A" w:rsidRDefault="00ED065A" w:rsidP="00ED065A">
            <w:pPr>
              <w:jc w:val="both"/>
            </w:pPr>
          </w:p>
          <w:p w14:paraId="332FE826" w14:textId="77777777" w:rsidR="00ED065A" w:rsidRDefault="00ED065A" w:rsidP="00ED065A">
            <w:pPr>
              <w:jc w:val="both"/>
            </w:pPr>
          </w:p>
          <w:p w14:paraId="545001D1" w14:textId="77777777" w:rsidR="00ED065A" w:rsidRDefault="00ED065A" w:rsidP="00ED065A">
            <w:pPr>
              <w:jc w:val="both"/>
            </w:pPr>
          </w:p>
          <w:p w14:paraId="3FBE8ABB" w14:textId="4FE9B84B" w:rsidR="00ED065A" w:rsidRPr="00510A61" w:rsidRDefault="00ED065A" w:rsidP="00ED065A">
            <w:pPr>
              <w:jc w:val="both"/>
            </w:pPr>
          </w:p>
        </w:tc>
        <w:tc>
          <w:tcPr>
            <w:tcW w:w="3261" w:type="dxa"/>
            <w:tcBorders>
              <w:top w:val="single" w:sz="6" w:space="0" w:color="auto"/>
              <w:left w:val="single" w:sz="6" w:space="0" w:color="auto"/>
              <w:bottom w:val="single" w:sz="6" w:space="0" w:color="auto"/>
              <w:right w:val="single" w:sz="6" w:space="0" w:color="auto"/>
            </w:tcBorders>
          </w:tcPr>
          <w:p w14:paraId="1C4DEC8D" w14:textId="77777777" w:rsidR="00ED065A" w:rsidRPr="00935DB0" w:rsidRDefault="00A71FD4" w:rsidP="00C73175">
            <w:pPr>
              <w:rPr>
                <w:b/>
              </w:rPr>
            </w:pPr>
            <w:r w:rsidRPr="00935DB0">
              <w:rPr>
                <w:b/>
              </w:rPr>
              <w:t>25 voix M. PONCHEL</w:t>
            </w:r>
          </w:p>
          <w:p w14:paraId="71BF6AF5" w14:textId="77777777" w:rsidR="00A71FD4" w:rsidRPr="00935DB0" w:rsidRDefault="00A71FD4" w:rsidP="00C73175">
            <w:pPr>
              <w:rPr>
                <w:b/>
              </w:rPr>
            </w:pPr>
            <w:r w:rsidRPr="00935DB0">
              <w:rPr>
                <w:b/>
              </w:rPr>
              <w:t>2 voix M. LASSOUED</w:t>
            </w:r>
          </w:p>
          <w:p w14:paraId="070DD14A" w14:textId="77777777" w:rsidR="00A71FD4" w:rsidRPr="00935DB0" w:rsidRDefault="00A71FD4" w:rsidP="00C73175">
            <w:pPr>
              <w:rPr>
                <w:b/>
              </w:rPr>
            </w:pPr>
            <w:r w:rsidRPr="00935DB0">
              <w:rPr>
                <w:b/>
              </w:rPr>
              <w:t>2 voix M. BOUCLY</w:t>
            </w:r>
          </w:p>
          <w:p w14:paraId="0BDCF902" w14:textId="066FC8C3" w:rsidR="00A71FD4" w:rsidRPr="00473119" w:rsidRDefault="00A71FD4" w:rsidP="00C73175">
            <w:r w:rsidRPr="00935DB0">
              <w:rPr>
                <w:b/>
              </w:rPr>
              <w:t>6 blancs</w:t>
            </w:r>
          </w:p>
        </w:tc>
      </w:tr>
      <w:tr w:rsidR="00ED065A" w:rsidRPr="00473119" w14:paraId="00ED26CD" w14:textId="77777777" w:rsidTr="000005AA">
        <w:trPr>
          <w:cantSplit/>
        </w:trPr>
        <w:tc>
          <w:tcPr>
            <w:tcW w:w="10065"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40087FB" w14:textId="77777777" w:rsidR="00C73175" w:rsidRPr="00C73175" w:rsidRDefault="00C73175" w:rsidP="00C73175">
            <w:pPr>
              <w:tabs>
                <w:tab w:val="left" w:pos="1134"/>
              </w:tabs>
              <w:jc w:val="both"/>
              <w:rPr>
                <w:color w:val="000000" w:themeColor="text1"/>
              </w:rPr>
            </w:pPr>
            <w:r w:rsidRPr="00C73175">
              <w:rPr>
                <w:color w:val="000000" w:themeColor="text1"/>
              </w:rPr>
              <w:t>Après dépouillement, les résultats sont les suivants :</w:t>
            </w:r>
          </w:p>
          <w:p w14:paraId="336D791B" w14:textId="77777777" w:rsidR="00C73175" w:rsidRPr="00C73175" w:rsidRDefault="00C73175" w:rsidP="00C73175">
            <w:pPr>
              <w:tabs>
                <w:tab w:val="left" w:pos="1134"/>
              </w:tabs>
              <w:jc w:val="both"/>
              <w:rPr>
                <w:color w:val="000000" w:themeColor="text1"/>
              </w:rPr>
            </w:pPr>
          </w:p>
          <w:p w14:paraId="09CBE13F" w14:textId="7A184B54" w:rsidR="00C73175" w:rsidRPr="00C73175" w:rsidRDefault="00C73175" w:rsidP="00C73175">
            <w:pPr>
              <w:tabs>
                <w:tab w:val="left" w:pos="1134"/>
              </w:tabs>
              <w:jc w:val="both"/>
              <w:rPr>
                <w:color w:val="000000" w:themeColor="text1"/>
              </w:rPr>
            </w:pPr>
            <w:r w:rsidRPr="00C73175">
              <w:rPr>
                <w:color w:val="000000" w:themeColor="text1"/>
              </w:rPr>
              <w:t xml:space="preserve">- nombre de bulletins : </w:t>
            </w:r>
            <w:r w:rsidR="00814527">
              <w:rPr>
                <w:color w:val="000000" w:themeColor="text1"/>
              </w:rPr>
              <w:t>35</w:t>
            </w:r>
          </w:p>
          <w:p w14:paraId="6D8CD898" w14:textId="29F1D86B" w:rsidR="00C73175" w:rsidRPr="00C73175" w:rsidRDefault="00C73175" w:rsidP="00C73175">
            <w:pPr>
              <w:tabs>
                <w:tab w:val="left" w:pos="1134"/>
              </w:tabs>
              <w:jc w:val="both"/>
              <w:rPr>
                <w:color w:val="000000" w:themeColor="text1"/>
              </w:rPr>
            </w:pPr>
            <w:r w:rsidRPr="00C73175">
              <w:rPr>
                <w:color w:val="000000" w:themeColor="text1"/>
              </w:rPr>
              <w:t xml:space="preserve">- bulletins </w:t>
            </w:r>
            <w:r w:rsidR="00814527">
              <w:rPr>
                <w:color w:val="000000" w:themeColor="text1"/>
              </w:rPr>
              <w:t>blancs</w:t>
            </w:r>
            <w:r w:rsidRPr="00C73175">
              <w:rPr>
                <w:color w:val="000000" w:themeColor="text1"/>
              </w:rPr>
              <w:t xml:space="preserve"> :</w:t>
            </w:r>
            <w:r w:rsidR="00814527">
              <w:rPr>
                <w:color w:val="000000" w:themeColor="text1"/>
              </w:rPr>
              <w:t xml:space="preserve"> 6</w:t>
            </w:r>
          </w:p>
          <w:p w14:paraId="4F5E2D96" w14:textId="71FF0FEC" w:rsidR="00C73175" w:rsidRPr="00C73175" w:rsidRDefault="00C73175" w:rsidP="00C73175">
            <w:pPr>
              <w:tabs>
                <w:tab w:val="left" w:pos="1134"/>
              </w:tabs>
              <w:jc w:val="both"/>
              <w:rPr>
                <w:color w:val="000000" w:themeColor="text1"/>
              </w:rPr>
            </w:pPr>
            <w:r w:rsidRPr="00C73175">
              <w:rPr>
                <w:color w:val="000000" w:themeColor="text1"/>
              </w:rPr>
              <w:t xml:space="preserve">- suffrages exprimés : </w:t>
            </w:r>
            <w:r w:rsidR="00814527">
              <w:rPr>
                <w:color w:val="000000" w:themeColor="text1"/>
              </w:rPr>
              <w:t>29</w:t>
            </w:r>
          </w:p>
          <w:p w14:paraId="6B07C2C2" w14:textId="77777777" w:rsidR="00C73175" w:rsidRPr="00C73175" w:rsidRDefault="00C73175" w:rsidP="00C73175">
            <w:pPr>
              <w:tabs>
                <w:tab w:val="left" w:pos="1134"/>
              </w:tabs>
              <w:jc w:val="both"/>
              <w:rPr>
                <w:color w:val="000000" w:themeColor="text1"/>
              </w:rPr>
            </w:pPr>
          </w:p>
          <w:p w14:paraId="23C78291" w14:textId="7DD1268E" w:rsidR="00C73175" w:rsidRPr="00C73175" w:rsidRDefault="00C73175" w:rsidP="00C73175">
            <w:pPr>
              <w:tabs>
                <w:tab w:val="left" w:pos="1134"/>
              </w:tabs>
              <w:jc w:val="both"/>
              <w:rPr>
                <w:color w:val="000000" w:themeColor="text1"/>
              </w:rPr>
            </w:pPr>
            <w:r w:rsidRPr="00C73175">
              <w:rPr>
                <w:color w:val="000000" w:themeColor="text1"/>
              </w:rPr>
              <w:t xml:space="preserve">- majorité absolue : </w:t>
            </w:r>
            <w:r w:rsidR="00814527">
              <w:rPr>
                <w:color w:val="000000" w:themeColor="text1"/>
              </w:rPr>
              <w:t>18</w:t>
            </w:r>
          </w:p>
          <w:p w14:paraId="37E8B258" w14:textId="77777777" w:rsidR="00C73175" w:rsidRPr="00C73175" w:rsidRDefault="00C73175" w:rsidP="00C73175">
            <w:pPr>
              <w:tabs>
                <w:tab w:val="left" w:pos="1134"/>
              </w:tabs>
              <w:jc w:val="both"/>
              <w:rPr>
                <w:color w:val="000000" w:themeColor="text1"/>
              </w:rPr>
            </w:pPr>
            <w:r w:rsidRPr="00C73175">
              <w:rPr>
                <w:color w:val="000000" w:themeColor="text1"/>
              </w:rPr>
              <w:t>  </w:t>
            </w:r>
          </w:p>
          <w:p w14:paraId="750EA040" w14:textId="77777777" w:rsidR="00C73175" w:rsidRPr="00C73175" w:rsidRDefault="00C73175" w:rsidP="00C73175">
            <w:pPr>
              <w:tabs>
                <w:tab w:val="left" w:pos="1134"/>
              </w:tabs>
              <w:jc w:val="both"/>
              <w:rPr>
                <w:b/>
                <w:color w:val="000000" w:themeColor="text1"/>
              </w:rPr>
            </w:pPr>
            <w:r w:rsidRPr="00C73175">
              <w:rPr>
                <w:color w:val="000000" w:themeColor="text1"/>
              </w:rPr>
              <w:t> </w:t>
            </w:r>
            <w:r w:rsidRPr="00C73175">
              <w:rPr>
                <w:b/>
                <w:color w:val="000000" w:themeColor="text1"/>
              </w:rPr>
              <w:t>Après en avoir délibéré,</w:t>
            </w:r>
          </w:p>
          <w:p w14:paraId="4D269FA0" w14:textId="77777777" w:rsidR="00C73175" w:rsidRPr="00C73175" w:rsidRDefault="00C73175" w:rsidP="00C73175">
            <w:pPr>
              <w:tabs>
                <w:tab w:val="left" w:pos="1134"/>
              </w:tabs>
              <w:jc w:val="both"/>
              <w:rPr>
                <w:color w:val="000000" w:themeColor="text1"/>
              </w:rPr>
            </w:pPr>
          </w:p>
          <w:p w14:paraId="2E50BA80" w14:textId="77777777" w:rsidR="00815E5C" w:rsidRPr="00815E5C" w:rsidRDefault="00815E5C" w:rsidP="00815E5C">
            <w:pPr>
              <w:jc w:val="both"/>
              <w:rPr>
                <w:b/>
              </w:rPr>
            </w:pPr>
            <w:r w:rsidRPr="00815E5C">
              <w:rPr>
                <w:b/>
              </w:rPr>
              <w:t>Article 1 : a obtenu :</w:t>
            </w:r>
          </w:p>
          <w:p w14:paraId="6A0F7D44" w14:textId="53A94163" w:rsidR="00815E5C" w:rsidRPr="00815E5C" w:rsidRDefault="00815E5C" w:rsidP="00815E5C">
            <w:pPr>
              <w:jc w:val="both"/>
            </w:pPr>
            <w:r w:rsidRPr="00815E5C">
              <w:t xml:space="preserve">- M. </w:t>
            </w:r>
            <w:r w:rsidR="00814527">
              <w:t>PONCHEL Nicolas</w:t>
            </w:r>
            <w:r w:rsidRPr="00815E5C">
              <w:t xml:space="preserve"> : </w:t>
            </w:r>
            <w:r w:rsidR="00814527">
              <w:t xml:space="preserve">25 </w:t>
            </w:r>
            <w:r w:rsidRPr="00815E5C">
              <w:t xml:space="preserve">voix, </w:t>
            </w:r>
            <w:r w:rsidR="00814527">
              <w:t>vingt-cinq</w:t>
            </w:r>
            <w:r w:rsidRPr="00815E5C">
              <w:t xml:space="preserve"> voix.</w:t>
            </w:r>
          </w:p>
          <w:p w14:paraId="6F457F74" w14:textId="77777777" w:rsidR="00815E5C" w:rsidRPr="00815E5C" w:rsidRDefault="00815E5C" w:rsidP="00815E5C">
            <w:pPr>
              <w:jc w:val="both"/>
            </w:pPr>
          </w:p>
          <w:p w14:paraId="5837789B" w14:textId="5CDC56F0" w:rsidR="00815E5C" w:rsidRPr="00815E5C" w:rsidRDefault="00814527" w:rsidP="00815E5C">
            <w:pPr>
              <w:jc w:val="both"/>
            </w:pPr>
            <w:r w:rsidRPr="00815E5C">
              <w:t xml:space="preserve">M. </w:t>
            </w:r>
            <w:r>
              <w:t>PONCHEL Nicolas</w:t>
            </w:r>
            <w:r w:rsidRPr="00815E5C">
              <w:t xml:space="preserve"> </w:t>
            </w:r>
            <w:r w:rsidR="00815E5C" w:rsidRPr="00815E5C">
              <w:t>ayant obtenu la majorité absolue est proclamé Maire.</w:t>
            </w:r>
          </w:p>
          <w:p w14:paraId="631AA8B3" w14:textId="77777777" w:rsidR="00815E5C" w:rsidRPr="00815E5C" w:rsidRDefault="00815E5C" w:rsidP="00815E5C">
            <w:pPr>
              <w:jc w:val="both"/>
            </w:pPr>
          </w:p>
          <w:p w14:paraId="10C6C56E" w14:textId="77777777" w:rsidR="00815E5C" w:rsidRPr="00815E5C" w:rsidRDefault="00815E5C" w:rsidP="00815E5C">
            <w:pPr>
              <w:spacing w:line="276" w:lineRule="auto"/>
              <w:jc w:val="both"/>
              <w:rPr>
                <w:rFonts w:eastAsia="Calibri"/>
                <w:lang w:eastAsia="en-US"/>
              </w:rPr>
            </w:pPr>
            <w:r w:rsidRPr="00815E5C">
              <w:rPr>
                <w:rFonts w:eastAsia="Calibri"/>
                <w:b/>
                <w:lang w:eastAsia="en-US"/>
              </w:rPr>
              <w:t xml:space="preserve">Article 2 : de préciser </w:t>
            </w:r>
            <w:r w:rsidRPr="00815E5C">
              <w:rPr>
                <w:rFonts w:eastAsia="Calibri"/>
                <w:lang w:eastAsia="en-US"/>
              </w:rPr>
              <w:t xml:space="preserve">que la présente délibération peut faire l’objet d’un recours gracieux présenté à Monsieur le Maire de Sannois, dans un délai de deux mois à compter de sa publication ou faire l’objet d’un recours contentieux devant le tribunal administratif de Cergy-Pontoise – 2/4 bd de l’Hautil BP 30322 95027 Cergy-Pontoise Cedex dans ce même délai de deux mois par l’intermédiaire de l’application informatique Télérecours, accessible par le lien suivant : </w:t>
            </w:r>
            <w:hyperlink r:id="rId8" w:history="1">
              <w:r w:rsidRPr="00815E5C">
                <w:rPr>
                  <w:rFonts w:eastAsia="Calibri"/>
                  <w:color w:val="0000FF"/>
                  <w:u w:val="single"/>
                  <w:lang w:eastAsia="en-US"/>
                </w:rPr>
                <w:t>https://www.telerecours.fr</w:t>
              </w:r>
            </w:hyperlink>
            <w:r w:rsidRPr="00815E5C">
              <w:rPr>
                <w:rFonts w:eastAsia="Calibri"/>
                <w:lang w:eastAsia="en-US"/>
              </w:rPr>
              <w:t>.</w:t>
            </w:r>
          </w:p>
          <w:p w14:paraId="73CC5531" w14:textId="77777777" w:rsidR="00ED065A" w:rsidRDefault="00ED065A" w:rsidP="00ED065A">
            <w:pPr>
              <w:ind w:right="282"/>
              <w:jc w:val="both"/>
            </w:pPr>
            <w:r w:rsidRPr="00500EAC">
              <w:rPr>
                <w:color w:val="000000" w:themeColor="text1"/>
              </w:rPr>
              <w:tab/>
            </w:r>
            <w:r w:rsidRPr="00500EAC">
              <w:rPr>
                <w:color w:val="000000" w:themeColor="text1"/>
              </w:rPr>
              <w:tab/>
            </w:r>
          </w:p>
        </w:tc>
      </w:tr>
      <w:tr w:rsidR="009A757E" w:rsidRPr="00473119" w14:paraId="7AEADCE0" w14:textId="77777777" w:rsidTr="0081064A">
        <w:trPr>
          <w:cantSplit/>
          <w:trHeight w:val="828"/>
        </w:trPr>
        <w:tc>
          <w:tcPr>
            <w:tcW w:w="6804" w:type="dxa"/>
            <w:tcBorders>
              <w:top w:val="single" w:sz="6" w:space="0" w:color="auto"/>
              <w:left w:val="single" w:sz="6" w:space="0" w:color="auto"/>
              <w:bottom w:val="single" w:sz="6" w:space="0" w:color="auto"/>
              <w:right w:val="single" w:sz="6" w:space="0" w:color="auto"/>
            </w:tcBorders>
          </w:tcPr>
          <w:p w14:paraId="4A94E802" w14:textId="77777777" w:rsidR="00ED065A" w:rsidRPr="00EE2A3F" w:rsidRDefault="009A757E" w:rsidP="00ED065A">
            <w:pPr>
              <w:jc w:val="both"/>
              <w:rPr>
                <w:b/>
              </w:rPr>
            </w:pPr>
            <w:r>
              <w:br w:type="page"/>
            </w:r>
            <w:r w:rsidR="00ED065A" w:rsidRPr="00EE2A3F">
              <w:rPr>
                <w:b/>
                <w:smallCaps/>
              </w:rPr>
              <w:t>Administration Générale</w:t>
            </w:r>
            <w:r w:rsidR="00ED065A" w:rsidRPr="00EE2A3F">
              <w:rPr>
                <w:b/>
              </w:rPr>
              <w:t xml:space="preserve"> </w:t>
            </w:r>
          </w:p>
          <w:p w14:paraId="69C1CAFB" w14:textId="2ACACF10" w:rsidR="009A757E" w:rsidRDefault="00ED065A" w:rsidP="00ED065A">
            <w:pPr>
              <w:jc w:val="both"/>
            </w:pPr>
            <w:r>
              <w:t>Création du nombre de postes d’Adjoints</w:t>
            </w:r>
            <w:r w:rsidR="007C7B4C">
              <w:t xml:space="preserve"> – 6 Postes </w:t>
            </w:r>
          </w:p>
          <w:p w14:paraId="2084C713" w14:textId="20D5ED56" w:rsidR="00ED065A" w:rsidRDefault="00ED065A" w:rsidP="00ED065A">
            <w:pPr>
              <w:jc w:val="both"/>
            </w:pPr>
          </w:p>
          <w:p w14:paraId="49FEB004" w14:textId="4AB376FF" w:rsidR="00ED065A" w:rsidRDefault="00ED065A" w:rsidP="00ED065A">
            <w:pPr>
              <w:jc w:val="both"/>
            </w:pPr>
          </w:p>
          <w:p w14:paraId="61E903E7" w14:textId="77777777" w:rsidR="00ED065A" w:rsidRDefault="00ED065A" w:rsidP="00ED065A">
            <w:pPr>
              <w:jc w:val="both"/>
              <w:rPr>
                <w:b/>
                <w:smallCaps/>
              </w:rPr>
            </w:pPr>
          </w:p>
          <w:p w14:paraId="42DF82D9" w14:textId="159AABE9" w:rsidR="00ED065A" w:rsidRPr="007C4030" w:rsidRDefault="00ED065A" w:rsidP="00ED065A">
            <w:pPr>
              <w:jc w:val="both"/>
            </w:pPr>
          </w:p>
        </w:tc>
        <w:tc>
          <w:tcPr>
            <w:tcW w:w="3261" w:type="dxa"/>
            <w:tcBorders>
              <w:top w:val="single" w:sz="6" w:space="0" w:color="auto"/>
              <w:left w:val="single" w:sz="6" w:space="0" w:color="auto"/>
              <w:bottom w:val="single" w:sz="6" w:space="0" w:color="auto"/>
              <w:right w:val="single" w:sz="6" w:space="0" w:color="auto"/>
            </w:tcBorders>
          </w:tcPr>
          <w:p w14:paraId="68BF4DCD" w14:textId="77777777" w:rsidR="00C06DC5" w:rsidRPr="00C06DC5" w:rsidRDefault="00C06DC5" w:rsidP="00C06DC5">
            <w:pPr>
              <w:rPr>
                <w:b/>
                <w:bCs/>
              </w:rPr>
            </w:pPr>
            <w:r w:rsidRPr="00C06DC5">
              <w:rPr>
                <w:b/>
                <w:bCs/>
              </w:rPr>
              <w:t>Accord du Conseil à l’unanimité</w:t>
            </w:r>
          </w:p>
          <w:p w14:paraId="0E189DE6" w14:textId="77777777" w:rsidR="00C06DC5" w:rsidRPr="00C06DC5" w:rsidRDefault="00C06DC5" w:rsidP="00C06DC5">
            <w:pPr>
              <w:rPr>
                <w:bCs/>
              </w:rPr>
            </w:pPr>
          </w:p>
          <w:p w14:paraId="5ADA9392" w14:textId="72C7A1F2" w:rsidR="00C06DC5" w:rsidRPr="00C06DC5" w:rsidRDefault="00C06DC5" w:rsidP="00C06DC5">
            <w:pPr>
              <w:rPr>
                <w:b/>
                <w:bCs/>
                <w:u w:val="single"/>
              </w:rPr>
            </w:pPr>
            <w:r>
              <w:rPr>
                <w:b/>
                <w:bCs/>
                <w:u w:val="single"/>
              </w:rPr>
              <w:t xml:space="preserve">10 </w:t>
            </w:r>
            <w:r w:rsidRPr="00C06DC5">
              <w:rPr>
                <w:b/>
                <w:bCs/>
                <w:u w:val="single"/>
              </w:rPr>
              <w:t>abstention</w:t>
            </w:r>
            <w:r>
              <w:rPr>
                <w:b/>
                <w:bCs/>
                <w:u w:val="single"/>
              </w:rPr>
              <w:t>s</w:t>
            </w:r>
            <w:r w:rsidRPr="00C06DC5">
              <w:rPr>
                <w:b/>
                <w:bCs/>
                <w:u w:val="single"/>
              </w:rPr>
              <w:t> :</w:t>
            </w:r>
          </w:p>
          <w:p w14:paraId="0E5C2674" w14:textId="49075E84" w:rsidR="00C06DC5" w:rsidRDefault="00C06DC5" w:rsidP="00C06DC5">
            <w:pPr>
              <w:rPr>
                <w:b/>
                <w:bCs/>
              </w:rPr>
            </w:pPr>
            <w:r>
              <w:rPr>
                <w:b/>
                <w:bCs/>
              </w:rPr>
              <w:t>M. JAMET</w:t>
            </w:r>
          </w:p>
          <w:p w14:paraId="3AC1C159" w14:textId="4126D0AF" w:rsidR="00C06DC5" w:rsidRDefault="00C06DC5" w:rsidP="00C06DC5">
            <w:pPr>
              <w:rPr>
                <w:b/>
                <w:bCs/>
              </w:rPr>
            </w:pPr>
            <w:r>
              <w:rPr>
                <w:b/>
                <w:bCs/>
              </w:rPr>
              <w:t>Mme HELT</w:t>
            </w:r>
          </w:p>
          <w:p w14:paraId="5145CCD0" w14:textId="09209149" w:rsidR="00C06DC5" w:rsidRDefault="00C06DC5" w:rsidP="00C06DC5">
            <w:pPr>
              <w:rPr>
                <w:b/>
                <w:bCs/>
              </w:rPr>
            </w:pPr>
            <w:r>
              <w:rPr>
                <w:b/>
                <w:bCs/>
              </w:rPr>
              <w:t>M.PORTIER</w:t>
            </w:r>
          </w:p>
          <w:p w14:paraId="41724A7A" w14:textId="0741F5CD" w:rsidR="00C06DC5" w:rsidRDefault="00C06DC5" w:rsidP="00C06DC5">
            <w:pPr>
              <w:rPr>
                <w:b/>
                <w:bCs/>
              </w:rPr>
            </w:pPr>
            <w:r>
              <w:rPr>
                <w:b/>
                <w:bCs/>
              </w:rPr>
              <w:t>Mme CAPBLANC</w:t>
            </w:r>
          </w:p>
          <w:p w14:paraId="087F80A9" w14:textId="78EB8647" w:rsidR="00C06DC5" w:rsidRDefault="00C06DC5" w:rsidP="00C06DC5">
            <w:pPr>
              <w:rPr>
                <w:b/>
                <w:bCs/>
              </w:rPr>
            </w:pPr>
            <w:r>
              <w:rPr>
                <w:b/>
                <w:bCs/>
              </w:rPr>
              <w:t>M. BOISCO</w:t>
            </w:r>
          </w:p>
          <w:p w14:paraId="090F074C" w14:textId="0CE49426" w:rsidR="00C06DC5" w:rsidRDefault="00C06DC5" w:rsidP="00C06DC5">
            <w:pPr>
              <w:rPr>
                <w:b/>
                <w:bCs/>
              </w:rPr>
            </w:pPr>
            <w:r>
              <w:rPr>
                <w:b/>
                <w:bCs/>
              </w:rPr>
              <w:t>M. LASSOUED</w:t>
            </w:r>
          </w:p>
          <w:p w14:paraId="38141C05" w14:textId="3C6BD666" w:rsidR="00C06DC5" w:rsidRDefault="00C06DC5" w:rsidP="00C06DC5">
            <w:pPr>
              <w:rPr>
                <w:b/>
                <w:bCs/>
              </w:rPr>
            </w:pPr>
            <w:r>
              <w:rPr>
                <w:b/>
                <w:bCs/>
              </w:rPr>
              <w:t>Mme LE FUR</w:t>
            </w:r>
          </w:p>
          <w:p w14:paraId="100CD7FB" w14:textId="28934831" w:rsidR="00C06DC5" w:rsidRDefault="00C06DC5" w:rsidP="00C06DC5">
            <w:pPr>
              <w:rPr>
                <w:b/>
                <w:bCs/>
              </w:rPr>
            </w:pPr>
            <w:r>
              <w:rPr>
                <w:b/>
                <w:bCs/>
              </w:rPr>
              <w:t>M. BOUCLY</w:t>
            </w:r>
          </w:p>
          <w:p w14:paraId="35453A9F" w14:textId="55DDDF13" w:rsidR="00C06DC5" w:rsidRDefault="00C06DC5" w:rsidP="00C06DC5">
            <w:pPr>
              <w:rPr>
                <w:b/>
                <w:bCs/>
              </w:rPr>
            </w:pPr>
            <w:r>
              <w:rPr>
                <w:b/>
                <w:bCs/>
              </w:rPr>
              <w:t>Mme BOUNAGCHA</w:t>
            </w:r>
          </w:p>
          <w:p w14:paraId="3BC3D0F1" w14:textId="3CFE4E53" w:rsidR="00C06DC5" w:rsidRPr="00C06DC5" w:rsidRDefault="00C06DC5" w:rsidP="00C06DC5">
            <w:pPr>
              <w:rPr>
                <w:b/>
                <w:bCs/>
              </w:rPr>
            </w:pPr>
            <w:r>
              <w:rPr>
                <w:b/>
                <w:bCs/>
              </w:rPr>
              <w:t>Mme JACQUET-LEGER</w:t>
            </w:r>
          </w:p>
          <w:p w14:paraId="67211336" w14:textId="21B27218" w:rsidR="00EE6DC6" w:rsidRPr="00EE6DC6" w:rsidRDefault="00EE6DC6" w:rsidP="00C73175"/>
        </w:tc>
      </w:tr>
      <w:tr w:rsidR="009A757E" w:rsidRPr="00473119" w14:paraId="3C2E59A5" w14:textId="77777777" w:rsidTr="0081064A">
        <w:trPr>
          <w:cantSplit/>
        </w:trPr>
        <w:tc>
          <w:tcPr>
            <w:tcW w:w="10065"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F286A8C" w14:textId="458E1B07" w:rsidR="008825B5" w:rsidRDefault="009A757E" w:rsidP="006B0861">
            <w:pPr>
              <w:keepNext/>
              <w:shd w:val="clear" w:color="auto" w:fill="A6A6A6" w:themeFill="background1" w:themeFillShade="A6"/>
              <w:jc w:val="center"/>
              <w:outlineLvl w:val="1"/>
              <w:rPr>
                <w:b/>
              </w:rPr>
            </w:pPr>
            <w:r>
              <w:rPr>
                <w:b/>
              </w:rPr>
              <w:t>DECIDE</w:t>
            </w:r>
          </w:p>
          <w:p w14:paraId="77AFA379" w14:textId="77777777" w:rsidR="00791BBC" w:rsidRDefault="00791BBC" w:rsidP="006B0861">
            <w:pPr>
              <w:keepNext/>
              <w:shd w:val="clear" w:color="auto" w:fill="A6A6A6" w:themeFill="background1" w:themeFillShade="A6"/>
              <w:jc w:val="center"/>
              <w:outlineLvl w:val="1"/>
              <w:rPr>
                <w:b/>
              </w:rPr>
            </w:pPr>
          </w:p>
          <w:p w14:paraId="6075EA92" w14:textId="2AEA78EE" w:rsidR="00C73175" w:rsidRPr="00C73175" w:rsidRDefault="00C73175" w:rsidP="00C73175">
            <w:pPr>
              <w:jc w:val="both"/>
            </w:pPr>
            <w:r w:rsidRPr="00C73175">
              <w:rPr>
                <w:b/>
              </w:rPr>
              <w:t>Article 1</w:t>
            </w:r>
            <w:r w:rsidRPr="00C73175">
              <w:t xml:space="preserve"> : </w:t>
            </w:r>
            <w:r w:rsidRPr="00C73175">
              <w:rPr>
                <w:b/>
              </w:rPr>
              <w:t>d’approuver</w:t>
            </w:r>
            <w:r w:rsidRPr="00C73175">
              <w:t xml:space="preserve"> la création de </w:t>
            </w:r>
            <w:r w:rsidR="00381704">
              <w:rPr>
                <w:color w:val="000000"/>
              </w:rPr>
              <w:t>6</w:t>
            </w:r>
            <w:r w:rsidRPr="00C73175">
              <w:rPr>
                <w:color w:val="000000"/>
              </w:rPr>
              <w:t xml:space="preserve"> postes d'Adjoints</w:t>
            </w:r>
            <w:r w:rsidRPr="00C73175">
              <w:t xml:space="preserve"> au Maire pour la durée du présent mandat.</w:t>
            </w:r>
          </w:p>
          <w:p w14:paraId="26B4C02D" w14:textId="77777777" w:rsidR="00C73175" w:rsidRPr="00C73175" w:rsidRDefault="00C73175" w:rsidP="00C73175">
            <w:pPr>
              <w:jc w:val="both"/>
            </w:pPr>
          </w:p>
          <w:p w14:paraId="7F3D4FB7" w14:textId="77777777" w:rsidR="00C73175" w:rsidRPr="00C73175" w:rsidRDefault="00C73175" w:rsidP="00C73175">
            <w:pPr>
              <w:spacing w:line="276" w:lineRule="auto"/>
              <w:jc w:val="both"/>
              <w:rPr>
                <w:rFonts w:eastAsia="Calibri"/>
                <w:lang w:eastAsia="en-US"/>
              </w:rPr>
            </w:pPr>
            <w:r w:rsidRPr="00C73175">
              <w:rPr>
                <w:rFonts w:eastAsia="Calibri"/>
                <w:b/>
                <w:lang w:eastAsia="en-US"/>
              </w:rPr>
              <w:t xml:space="preserve">Article 2 : </w:t>
            </w:r>
            <w:bookmarkStart w:id="0" w:name="_Hlk94887225"/>
            <w:r w:rsidRPr="00C73175">
              <w:rPr>
                <w:rFonts w:eastAsia="Calibri"/>
                <w:b/>
                <w:lang w:eastAsia="en-US"/>
              </w:rPr>
              <w:t xml:space="preserve">de préciser </w:t>
            </w:r>
            <w:r w:rsidRPr="00C73175">
              <w:rPr>
                <w:rFonts w:eastAsia="Calibri"/>
                <w:lang w:eastAsia="en-US"/>
              </w:rPr>
              <w:t xml:space="preserve">que la présente délibération peut faire l’objet d’un recours gracieux présenté à Monsieur le Maire de Sannois, dans un délai de deux mois à compter de sa publication ou faire l’objet d’un recours contentieux devant le tribunal administratif de Cergy-Pontoise – 2/4 bd de l’Hautil BP 30322 95027 Cergy-Pontoise Cedex dans ce même délai de deux mois par l’intermédiaire de l’application informatique Télérecours, accessible par le lien suivant : </w:t>
            </w:r>
            <w:hyperlink r:id="rId9" w:history="1">
              <w:r w:rsidRPr="00C73175">
                <w:rPr>
                  <w:rFonts w:eastAsia="Calibri"/>
                  <w:color w:val="0000FF"/>
                  <w:u w:val="single"/>
                  <w:lang w:eastAsia="en-US"/>
                </w:rPr>
                <w:t>https://www.telerecours.fr</w:t>
              </w:r>
            </w:hyperlink>
            <w:r w:rsidRPr="00C73175">
              <w:rPr>
                <w:rFonts w:eastAsia="Calibri"/>
                <w:lang w:eastAsia="en-US"/>
              </w:rPr>
              <w:t>.</w:t>
            </w:r>
          </w:p>
          <w:bookmarkEnd w:id="0"/>
          <w:p w14:paraId="05F25187" w14:textId="516B1E96" w:rsidR="009A757E" w:rsidRDefault="009A757E" w:rsidP="00C73175">
            <w:pPr>
              <w:jc w:val="both"/>
            </w:pPr>
          </w:p>
        </w:tc>
      </w:tr>
      <w:tr w:rsidR="009A757E" w:rsidRPr="00473119" w14:paraId="06E8B259" w14:textId="77777777" w:rsidTr="0081064A">
        <w:trPr>
          <w:cantSplit/>
        </w:trPr>
        <w:tc>
          <w:tcPr>
            <w:tcW w:w="6804" w:type="dxa"/>
            <w:tcBorders>
              <w:top w:val="single" w:sz="6" w:space="0" w:color="auto"/>
              <w:left w:val="single" w:sz="6" w:space="0" w:color="auto"/>
              <w:bottom w:val="single" w:sz="6" w:space="0" w:color="auto"/>
              <w:right w:val="single" w:sz="6" w:space="0" w:color="auto"/>
            </w:tcBorders>
          </w:tcPr>
          <w:p w14:paraId="035E8988" w14:textId="77777777" w:rsidR="00ED065A" w:rsidRPr="00EE2A3F" w:rsidRDefault="00ED065A" w:rsidP="00ED065A">
            <w:pPr>
              <w:jc w:val="both"/>
              <w:rPr>
                <w:b/>
              </w:rPr>
            </w:pPr>
            <w:r w:rsidRPr="00EE2A3F">
              <w:rPr>
                <w:b/>
                <w:smallCaps/>
              </w:rPr>
              <w:t>Administration Générale</w:t>
            </w:r>
            <w:r w:rsidRPr="00EE2A3F">
              <w:rPr>
                <w:b/>
              </w:rPr>
              <w:t xml:space="preserve"> </w:t>
            </w:r>
          </w:p>
          <w:p w14:paraId="150538BA" w14:textId="0C902EA6" w:rsidR="009A757E" w:rsidRDefault="00BC4D87" w:rsidP="00ED065A">
            <w:pPr>
              <w:jc w:val="both"/>
              <w:rPr>
                <w:color w:val="000000" w:themeColor="text1"/>
              </w:rPr>
            </w:pPr>
            <w:r w:rsidRPr="00BC4D87">
              <w:rPr>
                <w:color w:val="000000" w:themeColor="text1"/>
              </w:rPr>
              <w:t>Election des Adjoints</w:t>
            </w:r>
          </w:p>
          <w:p w14:paraId="41342DAB" w14:textId="09C8D822" w:rsidR="00ED065A" w:rsidRDefault="00ED065A" w:rsidP="00ED065A">
            <w:pPr>
              <w:jc w:val="both"/>
              <w:rPr>
                <w:color w:val="000000" w:themeColor="text1"/>
              </w:rPr>
            </w:pPr>
          </w:p>
          <w:p w14:paraId="7918501D" w14:textId="34C6587B" w:rsidR="00ED065A" w:rsidRDefault="00ED065A" w:rsidP="00ED065A">
            <w:pPr>
              <w:jc w:val="both"/>
              <w:rPr>
                <w:color w:val="000000" w:themeColor="text1"/>
              </w:rPr>
            </w:pPr>
          </w:p>
          <w:p w14:paraId="383D288C" w14:textId="77777777" w:rsidR="00ED065A" w:rsidRDefault="00ED065A" w:rsidP="00ED065A">
            <w:pPr>
              <w:jc w:val="both"/>
              <w:rPr>
                <w:b/>
                <w:smallCaps/>
              </w:rPr>
            </w:pPr>
          </w:p>
          <w:p w14:paraId="6C264208" w14:textId="50818CD9" w:rsidR="00ED065A" w:rsidRPr="007C4030" w:rsidRDefault="00ED065A" w:rsidP="00120FC6">
            <w:pPr>
              <w:jc w:val="both"/>
              <w:rPr>
                <w:color w:val="000000" w:themeColor="text1"/>
              </w:rPr>
            </w:pPr>
          </w:p>
        </w:tc>
        <w:tc>
          <w:tcPr>
            <w:tcW w:w="3261" w:type="dxa"/>
            <w:tcBorders>
              <w:top w:val="single" w:sz="6" w:space="0" w:color="auto"/>
              <w:left w:val="single" w:sz="6" w:space="0" w:color="auto"/>
              <w:bottom w:val="single" w:sz="6" w:space="0" w:color="auto"/>
              <w:right w:val="single" w:sz="6" w:space="0" w:color="auto"/>
            </w:tcBorders>
          </w:tcPr>
          <w:p w14:paraId="058618B9" w14:textId="77777777" w:rsidR="009A757E" w:rsidRPr="00935DB0" w:rsidRDefault="00381704" w:rsidP="00C73175">
            <w:pPr>
              <w:rPr>
                <w:b/>
              </w:rPr>
            </w:pPr>
            <w:r w:rsidRPr="00935DB0">
              <w:rPr>
                <w:b/>
              </w:rPr>
              <w:t>25 Voix Liste M. FLAMENT</w:t>
            </w:r>
          </w:p>
          <w:p w14:paraId="2B77429A" w14:textId="77777777" w:rsidR="00381704" w:rsidRPr="00935DB0" w:rsidRDefault="00381704" w:rsidP="00C73175">
            <w:pPr>
              <w:rPr>
                <w:b/>
              </w:rPr>
            </w:pPr>
            <w:r w:rsidRPr="00935DB0">
              <w:rPr>
                <w:b/>
              </w:rPr>
              <w:t xml:space="preserve">1 Nul </w:t>
            </w:r>
          </w:p>
          <w:p w14:paraId="6E6A8121" w14:textId="1CF53C01" w:rsidR="00381704" w:rsidRPr="00473119" w:rsidRDefault="00381704" w:rsidP="00C73175">
            <w:r w:rsidRPr="00935DB0">
              <w:rPr>
                <w:b/>
              </w:rPr>
              <w:t>9 blancs</w:t>
            </w:r>
          </w:p>
        </w:tc>
      </w:tr>
      <w:tr w:rsidR="008825B5" w:rsidRPr="00473119" w14:paraId="485C351A" w14:textId="77777777" w:rsidTr="0081064A">
        <w:trPr>
          <w:cantSplit/>
        </w:trPr>
        <w:tc>
          <w:tcPr>
            <w:tcW w:w="10065"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BCDF692" w14:textId="37733300" w:rsidR="00791BBC" w:rsidRDefault="008825B5" w:rsidP="008825B5">
            <w:pPr>
              <w:keepNext/>
              <w:shd w:val="clear" w:color="auto" w:fill="A6A6A6" w:themeFill="background1" w:themeFillShade="A6"/>
              <w:jc w:val="center"/>
              <w:outlineLvl w:val="1"/>
              <w:rPr>
                <w:b/>
              </w:rPr>
            </w:pPr>
            <w:r>
              <w:rPr>
                <w:b/>
              </w:rPr>
              <w:lastRenderedPageBreak/>
              <w:t>DECIDE </w:t>
            </w:r>
          </w:p>
          <w:p w14:paraId="137FB707" w14:textId="77777777" w:rsidR="00913BA1" w:rsidRPr="00913BA1" w:rsidRDefault="00913BA1" w:rsidP="00913BA1">
            <w:pPr>
              <w:tabs>
                <w:tab w:val="left" w:pos="1134"/>
                <w:tab w:val="center" w:pos="7372"/>
              </w:tabs>
              <w:jc w:val="both"/>
              <w:rPr>
                <w:b/>
              </w:rPr>
            </w:pPr>
          </w:p>
          <w:p w14:paraId="36E98E5E" w14:textId="77777777" w:rsidR="00C73175" w:rsidRPr="00C73175" w:rsidRDefault="00C73175" w:rsidP="00C73175">
            <w:pPr>
              <w:jc w:val="both"/>
              <w:rPr>
                <w:rFonts w:eastAsia="Calibri"/>
                <w:lang w:eastAsia="en-US"/>
              </w:rPr>
            </w:pPr>
            <w:r w:rsidRPr="00C73175">
              <w:rPr>
                <w:rFonts w:eastAsia="Calibri"/>
                <w:lang w:eastAsia="en-US"/>
              </w:rPr>
              <w:t>Après dépouillement, les résultats sont les suivants :</w:t>
            </w:r>
          </w:p>
          <w:p w14:paraId="39077CFF" w14:textId="233760E4" w:rsidR="00C73175" w:rsidRPr="00C73175" w:rsidRDefault="00C73175" w:rsidP="00C73175">
            <w:pPr>
              <w:jc w:val="both"/>
              <w:rPr>
                <w:rFonts w:eastAsia="Calibri"/>
                <w:lang w:eastAsia="en-US"/>
              </w:rPr>
            </w:pPr>
            <w:r w:rsidRPr="00C73175">
              <w:rPr>
                <w:rFonts w:eastAsia="Calibri"/>
                <w:lang w:eastAsia="en-US"/>
              </w:rPr>
              <w:t xml:space="preserve">- nombre de bulletins : </w:t>
            </w:r>
            <w:r w:rsidR="00067967">
              <w:rPr>
                <w:rFonts w:eastAsia="Calibri"/>
                <w:lang w:eastAsia="en-US"/>
              </w:rPr>
              <w:t>35</w:t>
            </w:r>
          </w:p>
          <w:p w14:paraId="6F531C19" w14:textId="1C3BFC2B" w:rsidR="00C73175" w:rsidRDefault="00C73175" w:rsidP="00C73175">
            <w:pPr>
              <w:spacing w:line="276" w:lineRule="auto"/>
              <w:jc w:val="both"/>
              <w:rPr>
                <w:rFonts w:eastAsia="Calibri"/>
                <w:lang w:eastAsia="en-US"/>
              </w:rPr>
            </w:pPr>
            <w:r w:rsidRPr="00C73175">
              <w:rPr>
                <w:rFonts w:eastAsia="Calibri"/>
                <w:lang w:eastAsia="en-US"/>
              </w:rPr>
              <w:t xml:space="preserve">- bulletins nuls : </w:t>
            </w:r>
            <w:r w:rsidR="00067967">
              <w:rPr>
                <w:rFonts w:eastAsia="Calibri"/>
                <w:lang w:eastAsia="en-US"/>
              </w:rPr>
              <w:t>1</w:t>
            </w:r>
          </w:p>
          <w:p w14:paraId="4445C70D" w14:textId="7208B9B3" w:rsidR="00067967" w:rsidRPr="00C73175" w:rsidRDefault="00067967" w:rsidP="00C73175">
            <w:pPr>
              <w:spacing w:line="276" w:lineRule="auto"/>
              <w:jc w:val="both"/>
              <w:rPr>
                <w:rFonts w:eastAsia="Calibri"/>
                <w:lang w:eastAsia="en-US"/>
              </w:rPr>
            </w:pPr>
            <w:r>
              <w:rPr>
                <w:rFonts w:eastAsia="Calibri"/>
                <w:lang w:eastAsia="en-US"/>
              </w:rPr>
              <w:t>- bulletins blancs : 9</w:t>
            </w:r>
          </w:p>
          <w:p w14:paraId="6269E6A3" w14:textId="636A2473" w:rsidR="00C73175" w:rsidRPr="00C73175" w:rsidRDefault="00C73175" w:rsidP="00C73175">
            <w:pPr>
              <w:spacing w:line="276" w:lineRule="auto"/>
              <w:jc w:val="both"/>
              <w:rPr>
                <w:rFonts w:eastAsia="Calibri"/>
                <w:lang w:eastAsia="en-US"/>
              </w:rPr>
            </w:pPr>
            <w:r w:rsidRPr="00C73175">
              <w:rPr>
                <w:rFonts w:eastAsia="Calibri"/>
                <w:lang w:eastAsia="en-US"/>
              </w:rPr>
              <w:t xml:space="preserve">- suffrages exprimés : </w:t>
            </w:r>
            <w:r w:rsidR="00067967">
              <w:rPr>
                <w:rFonts w:eastAsia="Calibri"/>
                <w:lang w:eastAsia="en-US"/>
              </w:rPr>
              <w:t>25</w:t>
            </w:r>
          </w:p>
          <w:p w14:paraId="13C1E94A" w14:textId="3739549C" w:rsidR="00C73175" w:rsidRPr="00C73175" w:rsidRDefault="00C73175" w:rsidP="00C73175">
            <w:pPr>
              <w:spacing w:line="276" w:lineRule="auto"/>
              <w:jc w:val="both"/>
              <w:rPr>
                <w:rFonts w:eastAsia="Calibri"/>
                <w:lang w:eastAsia="en-US"/>
              </w:rPr>
            </w:pPr>
            <w:r w:rsidRPr="00C73175">
              <w:rPr>
                <w:rFonts w:eastAsia="Calibri"/>
                <w:lang w:eastAsia="en-US"/>
              </w:rPr>
              <w:t>- majorité absolue (1</w:t>
            </w:r>
            <w:r w:rsidRPr="00C73175">
              <w:rPr>
                <w:rFonts w:eastAsia="Calibri"/>
                <w:vertAlign w:val="superscript"/>
                <w:lang w:eastAsia="en-US"/>
              </w:rPr>
              <w:t>er</w:t>
            </w:r>
            <w:r w:rsidRPr="00C73175">
              <w:rPr>
                <w:rFonts w:eastAsia="Calibri"/>
                <w:lang w:eastAsia="en-US"/>
              </w:rPr>
              <w:t xml:space="preserve"> tour) : </w:t>
            </w:r>
            <w:r w:rsidR="00067967">
              <w:rPr>
                <w:rFonts w:eastAsia="Calibri"/>
                <w:lang w:eastAsia="en-US"/>
              </w:rPr>
              <w:t>18</w:t>
            </w:r>
          </w:p>
          <w:p w14:paraId="111F68D8" w14:textId="77777777" w:rsidR="00C73175" w:rsidRPr="00C73175" w:rsidRDefault="00C73175" w:rsidP="00C73175">
            <w:pPr>
              <w:spacing w:line="276" w:lineRule="auto"/>
              <w:jc w:val="both"/>
              <w:rPr>
                <w:rFonts w:eastAsia="Calibri"/>
                <w:lang w:eastAsia="en-US"/>
              </w:rPr>
            </w:pPr>
          </w:p>
          <w:p w14:paraId="7D05D957" w14:textId="77777777" w:rsidR="00C73175" w:rsidRPr="00C73175" w:rsidRDefault="00C73175" w:rsidP="00C73175">
            <w:pPr>
              <w:spacing w:after="200" w:line="276" w:lineRule="auto"/>
              <w:jc w:val="both"/>
              <w:rPr>
                <w:rFonts w:eastAsia="Calibri"/>
                <w:b/>
                <w:sz w:val="22"/>
                <w:szCs w:val="22"/>
                <w:lang w:eastAsia="en-US"/>
              </w:rPr>
            </w:pPr>
            <w:r w:rsidRPr="00C73175">
              <w:rPr>
                <w:rFonts w:eastAsia="Calibri"/>
                <w:b/>
                <w:sz w:val="22"/>
                <w:szCs w:val="22"/>
                <w:lang w:eastAsia="en-US"/>
              </w:rPr>
              <w:t>Après en avoir délibéré,</w:t>
            </w:r>
          </w:p>
          <w:p w14:paraId="646FEB9E" w14:textId="76C413FB" w:rsidR="00C73175" w:rsidRPr="00C73175" w:rsidRDefault="00067967" w:rsidP="00C73175">
            <w:pPr>
              <w:spacing w:after="200" w:line="276" w:lineRule="auto"/>
              <w:jc w:val="both"/>
              <w:rPr>
                <w:rFonts w:eastAsia="Calibri"/>
                <w:lang w:eastAsia="en-US"/>
              </w:rPr>
            </w:pPr>
            <w:r w:rsidRPr="00067967">
              <w:rPr>
                <w:rFonts w:eastAsia="Calibri"/>
                <w:b/>
                <w:lang w:eastAsia="en-US"/>
              </w:rPr>
              <w:t>Article 1 :</w:t>
            </w:r>
            <w:r>
              <w:rPr>
                <w:rFonts w:eastAsia="Calibri"/>
                <w:lang w:eastAsia="en-US"/>
              </w:rPr>
              <w:t xml:space="preserve"> </w:t>
            </w:r>
            <w:r w:rsidR="00C73175" w:rsidRPr="00C73175">
              <w:rPr>
                <w:rFonts w:eastAsia="Calibri"/>
                <w:lang w:eastAsia="en-US"/>
              </w:rPr>
              <w:t>A obtenu :</w:t>
            </w:r>
          </w:p>
          <w:p w14:paraId="34AF06E8" w14:textId="71E89E99" w:rsidR="00C73175" w:rsidRPr="00C73175" w:rsidRDefault="00C73175" w:rsidP="00C73175">
            <w:pPr>
              <w:spacing w:after="200" w:line="276" w:lineRule="auto"/>
              <w:jc w:val="both"/>
              <w:rPr>
                <w:rFonts w:eastAsia="Calibri"/>
                <w:lang w:eastAsia="en-US"/>
              </w:rPr>
            </w:pPr>
            <w:r w:rsidRPr="00C73175">
              <w:rPr>
                <w:rFonts w:eastAsia="Calibri"/>
                <w:lang w:eastAsia="en-US"/>
              </w:rPr>
              <w:t xml:space="preserve">- La liste de M. </w:t>
            </w:r>
            <w:r w:rsidR="00067967">
              <w:rPr>
                <w:rFonts w:eastAsia="Calibri"/>
                <w:lang w:eastAsia="en-US"/>
              </w:rPr>
              <w:t>FLAMENT Nicolas</w:t>
            </w:r>
            <w:r w:rsidRPr="00C73175">
              <w:rPr>
                <w:rFonts w:eastAsia="Calibri"/>
                <w:lang w:eastAsia="en-US"/>
              </w:rPr>
              <w:t xml:space="preserve"> : </w:t>
            </w:r>
            <w:r w:rsidR="00067967">
              <w:rPr>
                <w:rFonts w:eastAsia="Calibri"/>
                <w:lang w:eastAsia="en-US"/>
              </w:rPr>
              <w:t xml:space="preserve">25 </w:t>
            </w:r>
            <w:r w:rsidRPr="00C73175">
              <w:rPr>
                <w:rFonts w:eastAsia="Calibri"/>
                <w:lang w:eastAsia="en-US"/>
              </w:rPr>
              <w:t xml:space="preserve">voix, </w:t>
            </w:r>
            <w:r w:rsidR="00067967">
              <w:rPr>
                <w:rFonts w:eastAsia="Calibri"/>
                <w:lang w:eastAsia="en-US"/>
              </w:rPr>
              <w:t>vingt-cinq</w:t>
            </w:r>
            <w:r w:rsidRPr="00C73175">
              <w:rPr>
                <w:rFonts w:eastAsia="Calibri"/>
                <w:lang w:eastAsia="en-US"/>
              </w:rPr>
              <w:t xml:space="preserve"> voix </w:t>
            </w:r>
          </w:p>
          <w:p w14:paraId="39A8CB72" w14:textId="77777777" w:rsidR="00C73175" w:rsidRPr="00C73175" w:rsidRDefault="00C73175" w:rsidP="00C73175">
            <w:pPr>
              <w:spacing w:after="200" w:line="276" w:lineRule="auto"/>
              <w:jc w:val="both"/>
              <w:rPr>
                <w:rFonts w:eastAsia="Calibri"/>
                <w:lang w:eastAsia="en-US"/>
              </w:rPr>
            </w:pPr>
            <w:r w:rsidRPr="00C73175">
              <w:rPr>
                <w:rFonts w:eastAsia="Calibri"/>
                <w:b/>
                <w:bCs/>
                <w:lang w:eastAsia="en-US"/>
              </w:rPr>
              <w:t>Sont élus Adjoints au Maire :</w:t>
            </w:r>
          </w:p>
          <w:p w14:paraId="1B91B41A" w14:textId="14EC3EFC" w:rsidR="00C73175" w:rsidRPr="00C73175" w:rsidRDefault="00C73175" w:rsidP="00C73175">
            <w:pPr>
              <w:autoSpaceDE w:val="0"/>
              <w:autoSpaceDN w:val="0"/>
              <w:adjustRightInd w:val="0"/>
              <w:rPr>
                <w:rFonts w:eastAsia="Calibri"/>
                <w:lang w:eastAsia="en-US"/>
              </w:rPr>
            </w:pPr>
            <w:r w:rsidRPr="00C73175">
              <w:rPr>
                <w:rFonts w:eastAsia="Calibri"/>
                <w:lang w:eastAsia="en-US"/>
              </w:rPr>
              <w:t>1</w:t>
            </w:r>
            <w:r w:rsidRPr="00C73175">
              <w:rPr>
                <w:rFonts w:eastAsia="Calibri"/>
                <w:vertAlign w:val="superscript"/>
                <w:lang w:eastAsia="en-US"/>
              </w:rPr>
              <w:t>er</w:t>
            </w:r>
            <w:r w:rsidRPr="00C73175">
              <w:rPr>
                <w:rFonts w:eastAsia="Calibri"/>
                <w:lang w:eastAsia="en-US"/>
              </w:rPr>
              <w:t xml:space="preserve"> Adjoint au Maire : </w:t>
            </w:r>
            <w:r w:rsidR="00067967">
              <w:rPr>
                <w:rFonts w:eastAsia="Calibri"/>
                <w:lang w:eastAsia="en-US"/>
              </w:rPr>
              <w:t>M. FLAMENT Nicolas</w:t>
            </w:r>
          </w:p>
          <w:p w14:paraId="3FB6FB33" w14:textId="41E5E416" w:rsidR="00C73175" w:rsidRDefault="00C73175" w:rsidP="00C73175">
            <w:pPr>
              <w:autoSpaceDE w:val="0"/>
              <w:autoSpaceDN w:val="0"/>
              <w:adjustRightInd w:val="0"/>
              <w:rPr>
                <w:rFonts w:eastAsia="Calibri"/>
                <w:lang w:eastAsia="en-US"/>
              </w:rPr>
            </w:pPr>
            <w:r w:rsidRPr="00C73175">
              <w:rPr>
                <w:rFonts w:eastAsia="Calibri"/>
                <w:lang w:eastAsia="en-US"/>
              </w:rPr>
              <w:t xml:space="preserve">2ème Adjoint au Maire : </w:t>
            </w:r>
            <w:r w:rsidR="00067967">
              <w:rPr>
                <w:rFonts w:eastAsia="Calibri"/>
                <w:lang w:eastAsia="en-US"/>
              </w:rPr>
              <w:t>Mme SAIDI Yasmina</w:t>
            </w:r>
          </w:p>
          <w:p w14:paraId="69CF9E61" w14:textId="6AA66C19" w:rsidR="00C73175" w:rsidRPr="00C73175" w:rsidRDefault="00C73175" w:rsidP="00C73175">
            <w:pPr>
              <w:autoSpaceDE w:val="0"/>
              <w:autoSpaceDN w:val="0"/>
              <w:adjustRightInd w:val="0"/>
              <w:rPr>
                <w:rFonts w:eastAsia="Calibri"/>
                <w:lang w:eastAsia="en-US"/>
              </w:rPr>
            </w:pPr>
            <w:r w:rsidRPr="00C73175">
              <w:rPr>
                <w:rFonts w:eastAsia="Calibri"/>
                <w:lang w:eastAsia="en-US"/>
              </w:rPr>
              <w:t xml:space="preserve">3ème Adjoint au Maire : </w:t>
            </w:r>
            <w:r w:rsidR="00067967">
              <w:rPr>
                <w:rFonts w:eastAsia="Calibri"/>
                <w:lang w:eastAsia="en-US"/>
              </w:rPr>
              <w:t>M. ZAMBUJO Benoit</w:t>
            </w:r>
          </w:p>
          <w:p w14:paraId="5CFBDAAF" w14:textId="368C53F7" w:rsidR="00C73175" w:rsidRPr="00C73175" w:rsidRDefault="00C73175" w:rsidP="00C73175">
            <w:pPr>
              <w:autoSpaceDE w:val="0"/>
              <w:autoSpaceDN w:val="0"/>
              <w:adjustRightInd w:val="0"/>
              <w:rPr>
                <w:rFonts w:eastAsia="Calibri"/>
                <w:lang w:eastAsia="en-US"/>
              </w:rPr>
            </w:pPr>
            <w:r w:rsidRPr="00C73175">
              <w:rPr>
                <w:rFonts w:eastAsia="Calibri"/>
                <w:lang w:eastAsia="en-US"/>
              </w:rPr>
              <w:t xml:space="preserve">4ème Adjoint au Maire : </w:t>
            </w:r>
            <w:r w:rsidR="00067967">
              <w:rPr>
                <w:rFonts w:eastAsia="Calibri"/>
                <w:lang w:eastAsia="en-US"/>
              </w:rPr>
              <w:t>Mme MONTEL Audrey</w:t>
            </w:r>
          </w:p>
          <w:p w14:paraId="4501578C" w14:textId="5EDB7C4A" w:rsidR="00C73175" w:rsidRPr="00C73175" w:rsidRDefault="00C73175" w:rsidP="00C73175">
            <w:pPr>
              <w:autoSpaceDE w:val="0"/>
              <w:autoSpaceDN w:val="0"/>
              <w:adjustRightInd w:val="0"/>
              <w:rPr>
                <w:rFonts w:eastAsia="Calibri"/>
                <w:lang w:eastAsia="en-US"/>
              </w:rPr>
            </w:pPr>
            <w:r w:rsidRPr="00C73175">
              <w:rPr>
                <w:rFonts w:eastAsia="Calibri"/>
                <w:lang w:eastAsia="en-US"/>
              </w:rPr>
              <w:t xml:space="preserve">5ème Adjoint au Maire : </w:t>
            </w:r>
            <w:r w:rsidR="00067967">
              <w:rPr>
                <w:rFonts w:eastAsia="Calibri"/>
                <w:lang w:eastAsia="en-US"/>
              </w:rPr>
              <w:t>M. LAMARCHE François</w:t>
            </w:r>
          </w:p>
          <w:p w14:paraId="5F8865E2" w14:textId="7B6D2259" w:rsidR="00C73175" w:rsidRPr="00C73175" w:rsidRDefault="00C73175" w:rsidP="00C73175">
            <w:pPr>
              <w:autoSpaceDE w:val="0"/>
              <w:autoSpaceDN w:val="0"/>
              <w:adjustRightInd w:val="0"/>
              <w:rPr>
                <w:rFonts w:eastAsia="Calibri"/>
                <w:lang w:eastAsia="en-US"/>
              </w:rPr>
            </w:pPr>
            <w:r w:rsidRPr="00C73175">
              <w:rPr>
                <w:rFonts w:eastAsia="Calibri"/>
                <w:lang w:eastAsia="en-US"/>
              </w:rPr>
              <w:t xml:space="preserve">6ème Adjoint au Maire : </w:t>
            </w:r>
            <w:r w:rsidR="00067967">
              <w:rPr>
                <w:rFonts w:eastAsia="Calibri"/>
                <w:lang w:eastAsia="en-US"/>
              </w:rPr>
              <w:t>Mme TAGUEMOUNT Nabila</w:t>
            </w:r>
          </w:p>
          <w:p w14:paraId="6960675D" w14:textId="24CB9A82" w:rsidR="00C73175" w:rsidRPr="00C73175" w:rsidRDefault="00C73175" w:rsidP="00C73175">
            <w:pPr>
              <w:keepNext/>
              <w:tabs>
                <w:tab w:val="left" w:pos="-142"/>
              </w:tabs>
              <w:spacing w:after="200" w:line="276" w:lineRule="auto"/>
              <w:jc w:val="center"/>
              <w:outlineLvl w:val="0"/>
              <w:rPr>
                <w:b/>
              </w:rPr>
            </w:pPr>
          </w:p>
          <w:p w14:paraId="326A4C01" w14:textId="32DB8744" w:rsidR="00C73175" w:rsidRPr="00C73175" w:rsidRDefault="00C73175" w:rsidP="00C73175">
            <w:pPr>
              <w:spacing w:line="276" w:lineRule="auto"/>
              <w:jc w:val="both"/>
              <w:rPr>
                <w:rFonts w:eastAsia="Calibri"/>
                <w:lang w:eastAsia="en-US"/>
              </w:rPr>
            </w:pPr>
            <w:r w:rsidRPr="00C73175">
              <w:rPr>
                <w:rFonts w:eastAsia="Calibri"/>
                <w:b/>
                <w:lang w:eastAsia="en-US"/>
              </w:rPr>
              <w:t xml:space="preserve">Article </w:t>
            </w:r>
            <w:r w:rsidR="00067967">
              <w:rPr>
                <w:rFonts w:eastAsia="Calibri"/>
                <w:b/>
                <w:lang w:eastAsia="en-US"/>
              </w:rPr>
              <w:t>2</w:t>
            </w:r>
            <w:r w:rsidRPr="00C73175">
              <w:rPr>
                <w:rFonts w:eastAsia="Calibri"/>
                <w:b/>
                <w:lang w:eastAsia="en-US"/>
              </w:rPr>
              <w:t xml:space="preserve"> : de préciser </w:t>
            </w:r>
            <w:r w:rsidRPr="00C73175">
              <w:rPr>
                <w:rFonts w:eastAsia="Calibri"/>
                <w:lang w:eastAsia="en-US"/>
              </w:rPr>
              <w:t xml:space="preserve">que la présente délibération peut faire l’objet d’un recours gracieux présenté à Monsieur le Maire de Sannois, dans un délai de deux mois à compter de sa publication ou faire l’objet d’un recours contentieux devant le tribunal administratif de Cergy-Pontoise – 2/4 bd de l’Hautil BP 30322 95027 Cergy-Pontoise Cedex dans ce même délai de deux mois par l’intermédiaire de l’application informatique Télérecours, accessible par le lien suivant : </w:t>
            </w:r>
            <w:hyperlink r:id="rId10" w:history="1">
              <w:r w:rsidRPr="00C73175">
                <w:rPr>
                  <w:rFonts w:eastAsia="Calibri"/>
                  <w:color w:val="0000FF"/>
                  <w:u w:val="single"/>
                  <w:lang w:eastAsia="en-US"/>
                </w:rPr>
                <w:t>https://www.telerecours.fr</w:t>
              </w:r>
            </w:hyperlink>
            <w:r w:rsidRPr="00C73175">
              <w:rPr>
                <w:rFonts w:eastAsia="Calibri"/>
                <w:lang w:eastAsia="en-US"/>
              </w:rPr>
              <w:t>.</w:t>
            </w:r>
          </w:p>
          <w:p w14:paraId="1124B5B9" w14:textId="77777777" w:rsidR="008825B5" w:rsidRDefault="008825B5" w:rsidP="00913BA1">
            <w:pPr>
              <w:jc w:val="both"/>
            </w:pPr>
          </w:p>
        </w:tc>
      </w:tr>
      <w:tr w:rsidR="009A757E" w:rsidRPr="00473119" w14:paraId="2FB07F03" w14:textId="77777777" w:rsidTr="00745ED3">
        <w:trPr>
          <w:cantSplit/>
        </w:trPr>
        <w:tc>
          <w:tcPr>
            <w:tcW w:w="6804" w:type="dxa"/>
            <w:tcBorders>
              <w:top w:val="single" w:sz="6" w:space="0" w:color="auto"/>
              <w:left w:val="single" w:sz="6" w:space="0" w:color="auto"/>
              <w:bottom w:val="single" w:sz="6" w:space="0" w:color="auto"/>
              <w:right w:val="single" w:sz="6" w:space="0" w:color="auto"/>
            </w:tcBorders>
          </w:tcPr>
          <w:p w14:paraId="0AB0FEEA" w14:textId="75F6ECEC" w:rsidR="009A757E" w:rsidRDefault="005C367A" w:rsidP="00120FC6">
            <w:pPr>
              <w:jc w:val="both"/>
              <w:rPr>
                <w:b/>
              </w:rPr>
            </w:pPr>
            <w:r>
              <w:br w:type="page"/>
            </w:r>
            <w:r w:rsidR="009A757E" w:rsidRPr="00EE2A3F">
              <w:rPr>
                <w:b/>
                <w:smallCaps/>
              </w:rPr>
              <w:t>Administration Générale</w:t>
            </w:r>
            <w:r w:rsidR="009A757E" w:rsidRPr="00EE2A3F">
              <w:rPr>
                <w:b/>
              </w:rPr>
              <w:t xml:space="preserve"> </w:t>
            </w:r>
          </w:p>
          <w:p w14:paraId="6AAE6AE4" w14:textId="03387002" w:rsidR="00ED065A" w:rsidRDefault="00ED065A" w:rsidP="00120FC6">
            <w:pPr>
              <w:jc w:val="both"/>
              <w:rPr>
                <w:bCs/>
              </w:rPr>
            </w:pPr>
            <w:r w:rsidRPr="00ED065A">
              <w:rPr>
                <w:bCs/>
              </w:rPr>
              <w:t>Charte de l’élu local</w:t>
            </w:r>
          </w:p>
          <w:p w14:paraId="272DC08A" w14:textId="21403060" w:rsidR="005C367A" w:rsidRDefault="005C367A" w:rsidP="00120FC6">
            <w:pPr>
              <w:jc w:val="both"/>
              <w:rPr>
                <w:bCs/>
              </w:rPr>
            </w:pPr>
          </w:p>
          <w:p w14:paraId="432FFE0C" w14:textId="1BCF87B9" w:rsidR="009A757E" w:rsidRPr="007C4030" w:rsidRDefault="009A757E" w:rsidP="00120FC6">
            <w:pPr>
              <w:jc w:val="both"/>
              <w:rPr>
                <w:color w:val="000000" w:themeColor="text1"/>
              </w:rPr>
            </w:pPr>
          </w:p>
        </w:tc>
        <w:tc>
          <w:tcPr>
            <w:tcW w:w="3261" w:type="dxa"/>
            <w:tcBorders>
              <w:top w:val="single" w:sz="6" w:space="0" w:color="auto"/>
              <w:left w:val="single" w:sz="6" w:space="0" w:color="auto"/>
              <w:bottom w:val="single" w:sz="6" w:space="0" w:color="auto"/>
              <w:right w:val="single" w:sz="6" w:space="0" w:color="auto"/>
            </w:tcBorders>
          </w:tcPr>
          <w:p w14:paraId="7E76D403" w14:textId="5EC4D525" w:rsidR="00EE6DC6" w:rsidRPr="00935DB0" w:rsidRDefault="009A01AC" w:rsidP="00EE6DC6">
            <w:pPr>
              <w:rPr>
                <w:b/>
              </w:rPr>
            </w:pPr>
            <w:r w:rsidRPr="00935DB0">
              <w:rPr>
                <w:b/>
              </w:rPr>
              <w:t>Donné Acte</w:t>
            </w:r>
          </w:p>
        </w:tc>
      </w:tr>
      <w:tr w:rsidR="009A757E" w:rsidRPr="00473119" w14:paraId="69B6138A" w14:textId="77777777" w:rsidTr="00745ED3">
        <w:trPr>
          <w:cantSplit/>
        </w:trPr>
        <w:tc>
          <w:tcPr>
            <w:tcW w:w="10065"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1055CC0" w14:textId="77777777" w:rsidR="009A757E" w:rsidRDefault="009A757E" w:rsidP="00120FC6">
            <w:pPr>
              <w:keepNext/>
              <w:shd w:val="clear" w:color="auto" w:fill="A6A6A6" w:themeFill="background1" w:themeFillShade="A6"/>
              <w:jc w:val="center"/>
              <w:outlineLvl w:val="1"/>
              <w:rPr>
                <w:b/>
              </w:rPr>
            </w:pPr>
            <w:bookmarkStart w:id="1" w:name="_Hlk44323985"/>
            <w:r>
              <w:rPr>
                <w:b/>
              </w:rPr>
              <w:t>DECIDE </w:t>
            </w:r>
          </w:p>
          <w:p w14:paraId="65C3F03D" w14:textId="77777777" w:rsidR="009A757E" w:rsidRPr="00D75BC4" w:rsidRDefault="009A757E" w:rsidP="00120FC6">
            <w:pPr>
              <w:jc w:val="both"/>
            </w:pPr>
          </w:p>
          <w:p w14:paraId="71E1F94D" w14:textId="77777777" w:rsidR="00C73175" w:rsidRPr="00C73175" w:rsidRDefault="00C73175" w:rsidP="00C73175">
            <w:pPr>
              <w:tabs>
                <w:tab w:val="left" w:pos="6521"/>
              </w:tabs>
              <w:jc w:val="both"/>
            </w:pPr>
            <w:r w:rsidRPr="00C73175">
              <w:rPr>
                <w:b/>
              </w:rPr>
              <w:t>Article 1 : de</w:t>
            </w:r>
            <w:r w:rsidRPr="00C73175">
              <w:t xml:space="preserve"> </w:t>
            </w:r>
            <w:r w:rsidRPr="00C73175">
              <w:rPr>
                <w:b/>
              </w:rPr>
              <w:t>donner acte</w:t>
            </w:r>
            <w:r w:rsidRPr="00C73175">
              <w:t xml:space="preserve"> de la lecture donnée par le Maire de la Charte de l’élu(e) local(e).</w:t>
            </w:r>
          </w:p>
          <w:p w14:paraId="0525E5C7" w14:textId="77777777" w:rsidR="00C73175" w:rsidRPr="00C73175" w:rsidRDefault="00C73175" w:rsidP="00C73175">
            <w:pPr>
              <w:tabs>
                <w:tab w:val="left" w:pos="6521"/>
              </w:tabs>
              <w:jc w:val="both"/>
            </w:pPr>
          </w:p>
          <w:p w14:paraId="19ECBEDD" w14:textId="77777777" w:rsidR="00C73175" w:rsidRPr="00C73175" w:rsidRDefault="00C73175" w:rsidP="00C73175">
            <w:pPr>
              <w:tabs>
                <w:tab w:val="left" w:pos="6521"/>
              </w:tabs>
              <w:jc w:val="both"/>
              <w:rPr>
                <w:b/>
                <w:bCs/>
              </w:rPr>
            </w:pPr>
            <w:r w:rsidRPr="00C73175">
              <w:rPr>
                <w:b/>
                <w:bCs/>
              </w:rPr>
              <w:t xml:space="preserve">Article 2 : de prendre acte </w:t>
            </w:r>
            <w:r w:rsidRPr="00C73175">
              <w:t>de la transmission des articles du Code général des collectivités territoriales relatifs aux dispositions régissant les conditions d’exercice du mandat de conseiller municipal.</w:t>
            </w:r>
          </w:p>
          <w:p w14:paraId="2A62E746" w14:textId="77777777" w:rsidR="00C73175" w:rsidRPr="00C73175" w:rsidRDefault="00C73175" w:rsidP="00C73175"/>
          <w:p w14:paraId="2F4F2ABE" w14:textId="77777777" w:rsidR="00C73175" w:rsidRPr="00C73175" w:rsidRDefault="00C73175" w:rsidP="00C73175">
            <w:pPr>
              <w:spacing w:line="276" w:lineRule="auto"/>
              <w:jc w:val="both"/>
              <w:rPr>
                <w:rFonts w:eastAsia="Calibri"/>
                <w:lang w:eastAsia="en-US"/>
              </w:rPr>
            </w:pPr>
            <w:r w:rsidRPr="00C73175">
              <w:rPr>
                <w:rFonts w:eastAsia="Calibri"/>
                <w:b/>
                <w:lang w:eastAsia="en-US"/>
              </w:rPr>
              <w:t xml:space="preserve">Article 3 : de préciser </w:t>
            </w:r>
            <w:r w:rsidRPr="00C73175">
              <w:rPr>
                <w:rFonts w:eastAsia="Calibri"/>
                <w:lang w:eastAsia="en-US"/>
              </w:rPr>
              <w:t xml:space="preserve">que la présente délibération peut faire l’objet d’un recours gracieux présenté à Monsieur le Maire de Sannois, dans un délai de deux mois à compter de sa publication ou faire l’objet d’un recours contentieux devant le tribunal administratif de Cergy-Pontoise – 2/4 bd de l’Hautil BP 30322 95027 Cergy-Pontoise Cedex dans ce même délai de deux mois par l’intermédiaire de l’application informatique Télérecours, accessible par le lien suivant : </w:t>
            </w:r>
            <w:hyperlink r:id="rId11" w:history="1">
              <w:r w:rsidRPr="00C73175">
                <w:rPr>
                  <w:rFonts w:eastAsia="Calibri"/>
                  <w:color w:val="0000FF"/>
                  <w:u w:val="single"/>
                  <w:lang w:eastAsia="en-US"/>
                </w:rPr>
                <w:t>https://www.telerecours.fr</w:t>
              </w:r>
            </w:hyperlink>
            <w:r w:rsidRPr="00C73175">
              <w:rPr>
                <w:rFonts w:eastAsia="Calibri"/>
                <w:lang w:eastAsia="en-US"/>
              </w:rPr>
              <w:t>.</w:t>
            </w:r>
          </w:p>
          <w:p w14:paraId="57942757" w14:textId="77777777" w:rsidR="009A757E" w:rsidRPr="00473119" w:rsidRDefault="009A757E" w:rsidP="00C73175">
            <w:pPr>
              <w:tabs>
                <w:tab w:val="left" w:pos="6521"/>
              </w:tabs>
              <w:jc w:val="both"/>
            </w:pPr>
          </w:p>
        </w:tc>
      </w:tr>
      <w:bookmarkEnd w:id="1"/>
      <w:tr w:rsidR="009A757E" w:rsidRPr="00473119" w14:paraId="68056CEF" w14:textId="77777777" w:rsidTr="00745ED3">
        <w:trPr>
          <w:cantSplit/>
        </w:trPr>
        <w:tc>
          <w:tcPr>
            <w:tcW w:w="6804" w:type="dxa"/>
            <w:tcBorders>
              <w:top w:val="single" w:sz="6" w:space="0" w:color="auto"/>
              <w:left w:val="single" w:sz="6" w:space="0" w:color="auto"/>
              <w:bottom w:val="single" w:sz="6" w:space="0" w:color="auto"/>
              <w:right w:val="single" w:sz="6" w:space="0" w:color="auto"/>
            </w:tcBorders>
          </w:tcPr>
          <w:p w14:paraId="4B24F93C" w14:textId="77777777" w:rsidR="00ED065A" w:rsidRDefault="00ED065A" w:rsidP="00ED065A">
            <w:pPr>
              <w:jc w:val="both"/>
              <w:rPr>
                <w:b/>
              </w:rPr>
            </w:pPr>
            <w:r w:rsidRPr="00EE2A3F">
              <w:rPr>
                <w:b/>
                <w:smallCaps/>
              </w:rPr>
              <w:t>Administration Générale</w:t>
            </w:r>
            <w:r w:rsidRPr="00EE2A3F">
              <w:rPr>
                <w:b/>
              </w:rPr>
              <w:t xml:space="preserve"> </w:t>
            </w:r>
          </w:p>
          <w:p w14:paraId="0584947A" w14:textId="77777777" w:rsidR="009A757E" w:rsidRDefault="00ED065A" w:rsidP="00120FC6">
            <w:pPr>
              <w:jc w:val="both"/>
              <w:rPr>
                <w:color w:val="000000" w:themeColor="text1"/>
              </w:rPr>
            </w:pPr>
            <w:r>
              <w:rPr>
                <w:color w:val="000000" w:themeColor="text1"/>
              </w:rPr>
              <w:t>Délégations d’attributions du Conseil Municipal au Maire</w:t>
            </w:r>
          </w:p>
          <w:p w14:paraId="30A34B70" w14:textId="77777777" w:rsidR="005C367A" w:rsidRDefault="005C367A" w:rsidP="00120FC6">
            <w:pPr>
              <w:jc w:val="both"/>
              <w:rPr>
                <w:color w:val="000000" w:themeColor="text1"/>
              </w:rPr>
            </w:pPr>
          </w:p>
          <w:p w14:paraId="0A322EF3" w14:textId="4A40BD19" w:rsidR="005C367A" w:rsidRPr="007C4030" w:rsidRDefault="005C367A" w:rsidP="00120FC6">
            <w:pPr>
              <w:jc w:val="both"/>
              <w:rPr>
                <w:color w:val="000000" w:themeColor="text1"/>
              </w:rPr>
            </w:pPr>
          </w:p>
        </w:tc>
        <w:tc>
          <w:tcPr>
            <w:tcW w:w="3261" w:type="dxa"/>
            <w:tcBorders>
              <w:top w:val="single" w:sz="6" w:space="0" w:color="auto"/>
              <w:left w:val="single" w:sz="6" w:space="0" w:color="auto"/>
              <w:bottom w:val="single" w:sz="6" w:space="0" w:color="auto"/>
              <w:right w:val="single" w:sz="6" w:space="0" w:color="auto"/>
            </w:tcBorders>
          </w:tcPr>
          <w:p w14:paraId="3708A74A" w14:textId="77777777" w:rsidR="00935DB0" w:rsidRPr="00935DB0" w:rsidRDefault="00935DB0" w:rsidP="00935DB0">
            <w:pPr>
              <w:rPr>
                <w:b/>
                <w:bCs/>
              </w:rPr>
            </w:pPr>
            <w:r w:rsidRPr="00935DB0">
              <w:rPr>
                <w:b/>
                <w:bCs/>
              </w:rPr>
              <w:t>Accord du Conseil à l’unanimité</w:t>
            </w:r>
          </w:p>
          <w:p w14:paraId="1D73768F" w14:textId="77777777" w:rsidR="00935DB0" w:rsidRDefault="00935DB0" w:rsidP="00935DB0">
            <w:pPr>
              <w:rPr>
                <w:bCs/>
              </w:rPr>
            </w:pPr>
          </w:p>
          <w:p w14:paraId="32A2191B" w14:textId="71980677" w:rsidR="00935DB0" w:rsidRPr="00935DB0" w:rsidRDefault="00935DB0" w:rsidP="00935DB0">
            <w:pPr>
              <w:rPr>
                <w:b/>
                <w:bCs/>
                <w:u w:val="single"/>
              </w:rPr>
            </w:pPr>
            <w:r>
              <w:rPr>
                <w:b/>
                <w:bCs/>
                <w:u w:val="single"/>
              </w:rPr>
              <w:t>9</w:t>
            </w:r>
            <w:r w:rsidRPr="00935DB0">
              <w:rPr>
                <w:b/>
                <w:bCs/>
                <w:u w:val="single"/>
              </w:rPr>
              <w:t xml:space="preserve"> abstentions :</w:t>
            </w:r>
          </w:p>
          <w:p w14:paraId="0FA9E17A" w14:textId="77777777" w:rsidR="00935DB0" w:rsidRPr="00935DB0" w:rsidRDefault="00935DB0" w:rsidP="00935DB0">
            <w:pPr>
              <w:rPr>
                <w:b/>
                <w:bCs/>
              </w:rPr>
            </w:pPr>
            <w:r w:rsidRPr="00935DB0">
              <w:rPr>
                <w:b/>
                <w:bCs/>
              </w:rPr>
              <w:t>M. JAMET</w:t>
            </w:r>
          </w:p>
          <w:p w14:paraId="033BAF6F" w14:textId="77777777" w:rsidR="00935DB0" w:rsidRPr="00935DB0" w:rsidRDefault="00935DB0" w:rsidP="00935DB0">
            <w:pPr>
              <w:rPr>
                <w:b/>
                <w:bCs/>
              </w:rPr>
            </w:pPr>
            <w:r w:rsidRPr="00935DB0">
              <w:rPr>
                <w:b/>
                <w:bCs/>
              </w:rPr>
              <w:t>Mme HELT</w:t>
            </w:r>
          </w:p>
          <w:p w14:paraId="23C5EBF3" w14:textId="77777777" w:rsidR="00935DB0" w:rsidRPr="00935DB0" w:rsidRDefault="00935DB0" w:rsidP="00935DB0">
            <w:pPr>
              <w:rPr>
                <w:b/>
                <w:bCs/>
              </w:rPr>
            </w:pPr>
            <w:r w:rsidRPr="00935DB0">
              <w:rPr>
                <w:b/>
                <w:bCs/>
              </w:rPr>
              <w:t>M.PORTIER</w:t>
            </w:r>
          </w:p>
          <w:p w14:paraId="7AF98CB6" w14:textId="77777777" w:rsidR="00935DB0" w:rsidRPr="00935DB0" w:rsidRDefault="00935DB0" w:rsidP="00935DB0">
            <w:pPr>
              <w:rPr>
                <w:b/>
                <w:bCs/>
              </w:rPr>
            </w:pPr>
            <w:r w:rsidRPr="00935DB0">
              <w:rPr>
                <w:b/>
                <w:bCs/>
              </w:rPr>
              <w:t>Mme CAPBLANC</w:t>
            </w:r>
          </w:p>
          <w:p w14:paraId="5298253E" w14:textId="77777777" w:rsidR="00935DB0" w:rsidRPr="00935DB0" w:rsidRDefault="00935DB0" w:rsidP="00935DB0">
            <w:pPr>
              <w:rPr>
                <w:b/>
                <w:bCs/>
              </w:rPr>
            </w:pPr>
            <w:r w:rsidRPr="00935DB0">
              <w:rPr>
                <w:b/>
                <w:bCs/>
              </w:rPr>
              <w:t>M. BOISCO</w:t>
            </w:r>
          </w:p>
          <w:p w14:paraId="31D99091" w14:textId="77777777" w:rsidR="00935DB0" w:rsidRPr="00935DB0" w:rsidRDefault="00935DB0" w:rsidP="00935DB0">
            <w:pPr>
              <w:rPr>
                <w:b/>
                <w:bCs/>
              </w:rPr>
            </w:pPr>
            <w:r w:rsidRPr="00935DB0">
              <w:rPr>
                <w:b/>
                <w:bCs/>
              </w:rPr>
              <w:t>M. LASSOUED</w:t>
            </w:r>
          </w:p>
          <w:p w14:paraId="028BEABD" w14:textId="77777777" w:rsidR="00935DB0" w:rsidRPr="00935DB0" w:rsidRDefault="00935DB0" w:rsidP="00935DB0">
            <w:pPr>
              <w:rPr>
                <w:b/>
                <w:bCs/>
              </w:rPr>
            </w:pPr>
            <w:r w:rsidRPr="00935DB0">
              <w:rPr>
                <w:b/>
                <w:bCs/>
              </w:rPr>
              <w:t>Mme LE FUR</w:t>
            </w:r>
          </w:p>
          <w:p w14:paraId="4CB902E4" w14:textId="77777777" w:rsidR="00935DB0" w:rsidRPr="00935DB0" w:rsidRDefault="00935DB0" w:rsidP="00935DB0">
            <w:pPr>
              <w:rPr>
                <w:b/>
                <w:bCs/>
              </w:rPr>
            </w:pPr>
            <w:r w:rsidRPr="00935DB0">
              <w:rPr>
                <w:b/>
                <w:bCs/>
              </w:rPr>
              <w:t>M. BOUCLY</w:t>
            </w:r>
          </w:p>
          <w:p w14:paraId="70B0C170" w14:textId="77777777" w:rsidR="00935DB0" w:rsidRPr="00935DB0" w:rsidRDefault="00935DB0" w:rsidP="00935DB0">
            <w:pPr>
              <w:rPr>
                <w:b/>
                <w:bCs/>
              </w:rPr>
            </w:pPr>
            <w:r w:rsidRPr="00935DB0">
              <w:rPr>
                <w:b/>
                <w:bCs/>
              </w:rPr>
              <w:t>Mme BOUNAGCHA</w:t>
            </w:r>
          </w:p>
          <w:p w14:paraId="08EC304B" w14:textId="2736B20E" w:rsidR="009A757E" w:rsidRPr="00473119" w:rsidRDefault="009A757E" w:rsidP="00935DB0"/>
        </w:tc>
      </w:tr>
    </w:tbl>
    <w:p w14:paraId="1EC99A16" w14:textId="77777777" w:rsidR="00C73175" w:rsidRDefault="00C73175">
      <w:r>
        <w:br w:type="page"/>
      </w:r>
    </w:p>
    <w:tbl>
      <w:tblPr>
        <w:tblW w:w="10065" w:type="dxa"/>
        <w:tblInd w:w="70" w:type="dxa"/>
        <w:tblLayout w:type="fixed"/>
        <w:tblCellMar>
          <w:left w:w="70" w:type="dxa"/>
          <w:right w:w="70" w:type="dxa"/>
        </w:tblCellMar>
        <w:tblLook w:val="0000" w:firstRow="0" w:lastRow="0" w:firstColumn="0" w:lastColumn="0" w:noHBand="0" w:noVBand="0"/>
      </w:tblPr>
      <w:tblGrid>
        <w:gridCol w:w="10065"/>
      </w:tblGrid>
      <w:tr w:rsidR="009A757E" w:rsidRPr="00473119" w14:paraId="6D3BD5E4" w14:textId="77777777" w:rsidTr="00745ED3">
        <w:trPr>
          <w:cantSplit/>
        </w:trPr>
        <w:tc>
          <w:tcPr>
            <w:tcW w:w="10065"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330F5CD" w14:textId="78598ED6" w:rsidR="009A757E" w:rsidRDefault="009A757E" w:rsidP="00120FC6">
            <w:pPr>
              <w:keepNext/>
              <w:shd w:val="clear" w:color="auto" w:fill="A6A6A6" w:themeFill="background1" w:themeFillShade="A6"/>
              <w:jc w:val="center"/>
              <w:outlineLvl w:val="1"/>
              <w:rPr>
                <w:b/>
              </w:rPr>
            </w:pPr>
            <w:r>
              <w:rPr>
                <w:b/>
              </w:rPr>
              <w:lastRenderedPageBreak/>
              <w:t>DECIDE </w:t>
            </w:r>
          </w:p>
          <w:p w14:paraId="78527F4D" w14:textId="77777777" w:rsidR="009A757E" w:rsidRDefault="009A757E" w:rsidP="00120FC6">
            <w:pPr>
              <w:keepNext/>
              <w:shd w:val="clear" w:color="auto" w:fill="A6A6A6" w:themeFill="background1" w:themeFillShade="A6"/>
              <w:jc w:val="center"/>
              <w:outlineLvl w:val="1"/>
              <w:rPr>
                <w:b/>
              </w:rPr>
            </w:pPr>
          </w:p>
          <w:p w14:paraId="677229D0" w14:textId="77777777" w:rsidR="00C73175" w:rsidRPr="00C73175" w:rsidRDefault="00C73175" w:rsidP="00C73175">
            <w:pPr>
              <w:tabs>
                <w:tab w:val="left" w:pos="1134"/>
              </w:tabs>
              <w:jc w:val="both"/>
            </w:pPr>
            <w:r w:rsidRPr="00C73175">
              <w:rPr>
                <w:b/>
              </w:rPr>
              <w:t xml:space="preserve">Article 1 : </w:t>
            </w:r>
            <w:r w:rsidRPr="00C73175">
              <w:t>Le Maire est chargé, pour la durée du présent mandat et par délégation du conseil :</w:t>
            </w:r>
          </w:p>
          <w:p w14:paraId="21BB0D52" w14:textId="77777777" w:rsidR="00C73175" w:rsidRPr="00C73175" w:rsidRDefault="00C73175" w:rsidP="00C73175">
            <w:pPr>
              <w:tabs>
                <w:tab w:val="left" w:pos="1134"/>
              </w:tabs>
              <w:jc w:val="both"/>
            </w:pPr>
          </w:p>
          <w:p w14:paraId="1FFAC6D4" w14:textId="77777777" w:rsidR="00C73175" w:rsidRPr="00C73175" w:rsidRDefault="00C73175" w:rsidP="00C73175">
            <w:pPr>
              <w:tabs>
                <w:tab w:val="left" w:pos="1134"/>
              </w:tabs>
              <w:jc w:val="both"/>
              <w:rPr>
                <w:bCs/>
              </w:rPr>
            </w:pPr>
            <w:r w:rsidRPr="00C73175">
              <w:rPr>
                <w:bCs/>
              </w:rPr>
              <w:t>1° D'arrêter et modifier l'affectation des propriétés communales utilisées par les services publics municipaux et de procéder à tous les actes de délimitation des propriétés communales ;</w:t>
            </w:r>
          </w:p>
          <w:p w14:paraId="72AA63CB" w14:textId="77777777" w:rsidR="00C73175" w:rsidRPr="00C73175" w:rsidRDefault="00C73175" w:rsidP="00C73175">
            <w:pPr>
              <w:tabs>
                <w:tab w:val="left" w:pos="1134"/>
              </w:tabs>
              <w:jc w:val="both"/>
              <w:rPr>
                <w:bCs/>
              </w:rPr>
            </w:pPr>
          </w:p>
          <w:p w14:paraId="0DC3461B" w14:textId="77777777" w:rsidR="00C73175" w:rsidRPr="00C73175" w:rsidRDefault="00C73175" w:rsidP="00C73175">
            <w:pPr>
              <w:tabs>
                <w:tab w:val="left" w:pos="1134"/>
              </w:tabs>
              <w:jc w:val="both"/>
              <w:rPr>
                <w:bCs/>
              </w:rPr>
            </w:pPr>
            <w:r w:rsidRPr="00C73175">
              <w:rPr>
                <w:bCs/>
              </w:rPr>
              <w:t>3° De procéder, dans les limites fixées par le conseil municipal,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L. 1618-2 et au /a de l'article L. 2221-5-1, sous réserve des dispositions du /c de ce même article, et de passer à cet effet les actes nécessaires ;</w:t>
            </w:r>
          </w:p>
          <w:p w14:paraId="176527E4" w14:textId="77777777" w:rsidR="00C73175" w:rsidRPr="00C73175" w:rsidRDefault="00C73175" w:rsidP="00C73175">
            <w:pPr>
              <w:tabs>
                <w:tab w:val="left" w:pos="1134"/>
              </w:tabs>
              <w:jc w:val="both"/>
              <w:rPr>
                <w:bCs/>
              </w:rPr>
            </w:pPr>
          </w:p>
          <w:p w14:paraId="1EB82481" w14:textId="77777777" w:rsidR="00C73175" w:rsidRPr="00C73175" w:rsidRDefault="00C73175" w:rsidP="00C73175">
            <w:pPr>
              <w:tabs>
                <w:tab w:val="left" w:pos="1134"/>
              </w:tabs>
              <w:jc w:val="both"/>
              <w:rPr>
                <w:bCs/>
              </w:rPr>
            </w:pPr>
            <w:r w:rsidRPr="00C73175">
              <w:rPr>
                <w:bCs/>
              </w:rPr>
              <w:t>4° De prendre toute décision concernant la préparation, la passation, l'exécution et le règlement des marchés et des accords-cadres ainsi que toute décision concernant leurs avenants, lorsque les crédits sont inscrits au budget ;</w:t>
            </w:r>
          </w:p>
          <w:p w14:paraId="195D3811" w14:textId="77777777" w:rsidR="00C73175" w:rsidRPr="00C73175" w:rsidRDefault="00C73175" w:rsidP="00C73175">
            <w:pPr>
              <w:tabs>
                <w:tab w:val="left" w:pos="1134"/>
              </w:tabs>
              <w:jc w:val="both"/>
              <w:rPr>
                <w:bCs/>
              </w:rPr>
            </w:pPr>
          </w:p>
          <w:p w14:paraId="283C976E" w14:textId="77777777" w:rsidR="00C73175" w:rsidRPr="00C73175" w:rsidRDefault="00C73175" w:rsidP="00C73175">
            <w:pPr>
              <w:tabs>
                <w:tab w:val="left" w:pos="1134"/>
              </w:tabs>
              <w:jc w:val="both"/>
              <w:rPr>
                <w:bCs/>
              </w:rPr>
            </w:pPr>
            <w:r w:rsidRPr="00C73175">
              <w:rPr>
                <w:bCs/>
              </w:rPr>
              <w:t>5° De décider de la conclusion et de la révision du louage de choses pour une durée n'excédant pas douze ans ;</w:t>
            </w:r>
          </w:p>
          <w:p w14:paraId="378A13BB" w14:textId="77777777" w:rsidR="00C73175" w:rsidRPr="00C73175" w:rsidRDefault="00C73175" w:rsidP="00C73175">
            <w:pPr>
              <w:tabs>
                <w:tab w:val="left" w:pos="1134"/>
              </w:tabs>
              <w:jc w:val="both"/>
              <w:rPr>
                <w:bCs/>
              </w:rPr>
            </w:pPr>
          </w:p>
          <w:p w14:paraId="4723AC53" w14:textId="77777777" w:rsidR="00C73175" w:rsidRPr="00C73175" w:rsidRDefault="00C73175" w:rsidP="00C73175">
            <w:pPr>
              <w:tabs>
                <w:tab w:val="left" w:pos="1134"/>
              </w:tabs>
              <w:jc w:val="both"/>
              <w:rPr>
                <w:bCs/>
              </w:rPr>
            </w:pPr>
            <w:r w:rsidRPr="00C73175">
              <w:rPr>
                <w:bCs/>
              </w:rPr>
              <w:t>6° De passer les contrats d'assurance ainsi que d'accepter les indemnités de sinistre y afférentes ;</w:t>
            </w:r>
          </w:p>
          <w:p w14:paraId="3E96B941" w14:textId="77777777" w:rsidR="00C73175" w:rsidRPr="00C73175" w:rsidRDefault="00C73175" w:rsidP="00C73175">
            <w:pPr>
              <w:tabs>
                <w:tab w:val="left" w:pos="1134"/>
              </w:tabs>
              <w:jc w:val="both"/>
              <w:rPr>
                <w:bCs/>
              </w:rPr>
            </w:pPr>
          </w:p>
          <w:p w14:paraId="374DC8EE" w14:textId="77777777" w:rsidR="00C73175" w:rsidRPr="00C73175" w:rsidRDefault="00C73175" w:rsidP="00C73175">
            <w:pPr>
              <w:tabs>
                <w:tab w:val="left" w:pos="1134"/>
              </w:tabs>
              <w:jc w:val="both"/>
              <w:rPr>
                <w:bCs/>
              </w:rPr>
            </w:pPr>
            <w:r w:rsidRPr="00C73175">
              <w:rPr>
                <w:bCs/>
              </w:rPr>
              <w:t>7° De créer, modifier ou supprimer les régies comptables nécessaires au fonctionnement des services municipaux ;</w:t>
            </w:r>
          </w:p>
          <w:p w14:paraId="3E2235E4" w14:textId="77777777" w:rsidR="00C73175" w:rsidRPr="00C73175" w:rsidRDefault="00C73175" w:rsidP="00C73175">
            <w:pPr>
              <w:tabs>
                <w:tab w:val="left" w:pos="1134"/>
              </w:tabs>
              <w:jc w:val="both"/>
              <w:rPr>
                <w:bCs/>
              </w:rPr>
            </w:pPr>
          </w:p>
          <w:p w14:paraId="417A4717" w14:textId="77777777" w:rsidR="00C73175" w:rsidRPr="00C73175" w:rsidRDefault="00C73175" w:rsidP="00C73175">
            <w:pPr>
              <w:tabs>
                <w:tab w:val="left" w:pos="1134"/>
              </w:tabs>
              <w:jc w:val="both"/>
              <w:rPr>
                <w:bCs/>
              </w:rPr>
            </w:pPr>
            <w:r w:rsidRPr="00C73175">
              <w:rPr>
                <w:bCs/>
              </w:rPr>
              <w:t>8° De prononcer la délivrance et la reprise des concessions dans les cimetières ;</w:t>
            </w:r>
          </w:p>
          <w:p w14:paraId="0B062057" w14:textId="77777777" w:rsidR="00C73175" w:rsidRPr="00C73175" w:rsidRDefault="00C73175" w:rsidP="00C73175">
            <w:pPr>
              <w:tabs>
                <w:tab w:val="left" w:pos="1134"/>
              </w:tabs>
              <w:jc w:val="both"/>
              <w:rPr>
                <w:bCs/>
              </w:rPr>
            </w:pPr>
          </w:p>
          <w:p w14:paraId="05135B10" w14:textId="77777777" w:rsidR="00C73175" w:rsidRPr="00C73175" w:rsidRDefault="00C73175" w:rsidP="00C73175">
            <w:pPr>
              <w:tabs>
                <w:tab w:val="left" w:pos="1134"/>
              </w:tabs>
              <w:jc w:val="both"/>
              <w:rPr>
                <w:bCs/>
              </w:rPr>
            </w:pPr>
            <w:r w:rsidRPr="00C73175">
              <w:rPr>
                <w:bCs/>
              </w:rPr>
              <w:t>9° D'accepter les dons et legs qui ne sont grevés ni de conditions ni de charges ;</w:t>
            </w:r>
          </w:p>
          <w:p w14:paraId="529923CB" w14:textId="77777777" w:rsidR="00C73175" w:rsidRPr="00C73175" w:rsidRDefault="00C73175" w:rsidP="00C73175">
            <w:pPr>
              <w:tabs>
                <w:tab w:val="left" w:pos="1134"/>
              </w:tabs>
              <w:jc w:val="both"/>
              <w:rPr>
                <w:bCs/>
              </w:rPr>
            </w:pPr>
          </w:p>
          <w:p w14:paraId="57FEF850" w14:textId="77777777" w:rsidR="00C73175" w:rsidRPr="00C73175" w:rsidRDefault="00C73175" w:rsidP="00C73175">
            <w:pPr>
              <w:tabs>
                <w:tab w:val="left" w:pos="1134"/>
              </w:tabs>
              <w:jc w:val="both"/>
              <w:rPr>
                <w:bCs/>
              </w:rPr>
            </w:pPr>
            <w:r w:rsidRPr="00C73175">
              <w:rPr>
                <w:bCs/>
              </w:rPr>
              <w:t>10° De décider l'aliénation de gré à gré de biens mobiliers jusqu'à 4 600 euros ;</w:t>
            </w:r>
          </w:p>
          <w:p w14:paraId="6B88FF89" w14:textId="77777777" w:rsidR="00C73175" w:rsidRPr="00C73175" w:rsidRDefault="00C73175" w:rsidP="00C73175">
            <w:pPr>
              <w:tabs>
                <w:tab w:val="left" w:pos="1134"/>
              </w:tabs>
              <w:jc w:val="both"/>
              <w:rPr>
                <w:bCs/>
              </w:rPr>
            </w:pPr>
          </w:p>
          <w:p w14:paraId="01C008E2" w14:textId="77777777" w:rsidR="00C73175" w:rsidRPr="00C73175" w:rsidRDefault="00C73175" w:rsidP="00C73175">
            <w:pPr>
              <w:tabs>
                <w:tab w:val="left" w:pos="1134"/>
              </w:tabs>
              <w:jc w:val="both"/>
              <w:rPr>
                <w:bCs/>
              </w:rPr>
            </w:pPr>
            <w:r w:rsidRPr="00C73175">
              <w:rPr>
                <w:bCs/>
              </w:rPr>
              <w:t>11° De fixer les rémunérations et de régler les frais et honoraires des avocats, notaires, huissiers de justice et experts ;</w:t>
            </w:r>
          </w:p>
          <w:p w14:paraId="3F217EF9" w14:textId="77777777" w:rsidR="00C73175" w:rsidRPr="00C73175" w:rsidRDefault="00C73175" w:rsidP="00C73175">
            <w:pPr>
              <w:tabs>
                <w:tab w:val="left" w:pos="1134"/>
              </w:tabs>
              <w:jc w:val="both"/>
              <w:rPr>
                <w:bCs/>
              </w:rPr>
            </w:pPr>
          </w:p>
          <w:p w14:paraId="0310EB22" w14:textId="77777777" w:rsidR="00C73175" w:rsidRPr="00C73175" w:rsidRDefault="00C73175" w:rsidP="00C73175">
            <w:pPr>
              <w:tabs>
                <w:tab w:val="left" w:pos="1134"/>
              </w:tabs>
              <w:jc w:val="both"/>
              <w:rPr>
                <w:bCs/>
              </w:rPr>
            </w:pPr>
            <w:r w:rsidRPr="00C73175">
              <w:rPr>
                <w:bCs/>
              </w:rPr>
              <w:t>12° De fixer, dans les limites de l'estimation des services fiscaux (domaines), le montant des offres de la commune à notifier aux expropriés et de répondre à leurs demandes ;</w:t>
            </w:r>
          </w:p>
          <w:p w14:paraId="3B192535" w14:textId="77777777" w:rsidR="00C73175" w:rsidRPr="00C73175" w:rsidRDefault="00C73175" w:rsidP="00C73175">
            <w:pPr>
              <w:tabs>
                <w:tab w:val="left" w:pos="1134"/>
              </w:tabs>
              <w:jc w:val="both"/>
              <w:rPr>
                <w:bCs/>
              </w:rPr>
            </w:pPr>
          </w:p>
          <w:p w14:paraId="4EB54264" w14:textId="77777777" w:rsidR="00C73175" w:rsidRPr="00C73175" w:rsidRDefault="00C73175" w:rsidP="00C73175">
            <w:pPr>
              <w:tabs>
                <w:tab w:val="left" w:pos="1134"/>
              </w:tabs>
              <w:jc w:val="both"/>
              <w:rPr>
                <w:bCs/>
              </w:rPr>
            </w:pPr>
            <w:r w:rsidRPr="00C73175">
              <w:rPr>
                <w:bCs/>
              </w:rPr>
              <w:t>13° De décider de la création de classes dans les établissements d'enseignement ;</w:t>
            </w:r>
          </w:p>
          <w:p w14:paraId="1AC0C288" w14:textId="77777777" w:rsidR="00C73175" w:rsidRPr="00C73175" w:rsidRDefault="00C73175" w:rsidP="00C73175">
            <w:pPr>
              <w:tabs>
                <w:tab w:val="left" w:pos="1134"/>
              </w:tabs>
              <w:jc w:val="both"/>
              <w:rPr>
                <w:bCs/>
              </w:rPr>
            </w:pPr>
          </w:p>
          <w:p w14:paraId="6FF3AAD4" w14:textId="77777777" w:rsidR="00C73175" w:rsidRPr="00C73175" w:rsidRDefault="00C73175" w:rsidP="00C73175">
            <w:pPr>
              <w:tabs>
                <w:tab w:val="left" w:pos="1134"/>
              </w:tabs>
              <w:jc w:val="both"/>
              <w:rPr>
                <w:bCs/>
              </w:rPr>
            </w:pPr>
            <w:r w:rsidRPr="00C73175">
              <w:rPr>
                <w:bCs/>
              </w:rPr>
              <w:t>14° De fixer les reprises d'alignement en application d'un document d'urbanisme ;</w:t>
            </w:r>
          </w:p>
          <w:p w14:paraId="388BCDFA" w14:textId="77777777" w:rsidR="00C73175" w:rsidRDefault="00C73175" w:rsidP="00C73175">
            <w:pPr>
              <w:tabs>
                <w:tab w:val="left" w:pos="1134"/>
              </w:tabs>
              <w:jc w:val="both"/>
              <w:rPr>
                <w:bCs/>
                <w:color w:val="000000"/>
              </w:rPr>
            </w:pPr>
          </w:p>
          <w:p w14:paraId="132D38AF" w14:textId="1A5135DB" w:rsidR="00C73175" w:rsidRPr="00C73175" w:rsidRDefault="00C73175" w:rsidP="00C73175">
            <w:pPr>
              <w:tabs>
                <w:tab w:val="left" w:pos="1134"/>
              </w:tabs>
              <w:jc w:val="both"/>
              <w:rPr>
                <w:bCs/>
                <w:color w:val="000000"/>
              </w:rPr>
            </w:pPr>
            <w:r w:rsidRPr="00C73175">
              <w:rPr>
                <w:bCs/>
                <w:color w:val="000000"/>
              </w:rPr>
              <w:t>15° D'exercer, au nom de la commune, les droits de préemption définis par le code de l'urbanisme, que la commune en soit titulaire ou délégataire, de déléguer l'exercice de ces droits à l'occasion de l'aliénation d'un bien selon les dispositions prévues à l'article L. 211-2 ou au premier alinéa de l'article L. 213-3 de ce même code dans les conditions que fixe le conseil municipal ;</w:t>
            </w:r>
          </w:p>
          <w:p w14:paraId="48E43E02" w14:textId="77777777" w:rsidR="00C73175" w:rsidRPr="00C73175" w:rsidRDefault="00C73175" w:rsidP="00C73175">
            <w:pPr>
              <w:tabs>
                <w:tab w:val="left" w:pos="1134"/>
              </w:tabs>
              <w:jc w:val="both"/>
              <w:rPr>
                <w:bCs/>
                <w:color w:val="000000"/>
              </w:rPr>
            </w:pPr>
          </w:p>
          <w:p w14:paraId="772BA18C" w14:textId="77777777" w:rsidR="00C73175" w:rsidRPr="00C73175" w:rsidRDefault="00C73175" w:rsidP="00C73175">
            <w:pPr>
              <w:tabs>
                <w:tab w:val="left" w:pos="1134"/>
              </w:tabs>
              <w:jc w:val="both"/>
              <w:rPr>
                <w:bCs/>
                <w:color w:val="000000"/>
              </w:rPr>
            </w:pPr>
            <w:r w:rsidRPr="00C73175">
              <w:rPr>
                <w:bCs/>
                <w:color w:val="000000"/>
              </w:rPr>
              <w:t>16° D'intenter au nom de la commune les actions en justice ou de défendre la commune dans les actions intentées contre elle, dans les cas définis par le conseil municipal, et de transiger avec les tiers dans la limite de 1 000 € pour les communes de moins de 50 000 habitants et de 5 000 € pour les communes de 50 000 habitants et plus ;</w:t>
            </w:r>
          </w:p>
          <w:p w14:paraId="5FE17B5B" w14:textId="77777777" w:rsidR="00C73175" w:rsidRPr="00C73175" w:rsidRDefault="00C73175" w:rsidP="00C73175">
            <w:pPr>
              <w:tabs>
                <w:tab w:val="left" w:pos="1134"/>
              </w:tabs>
              <w:jc w:val="both"/>
              <w:rPr>
                <w:bCs/>
                <w:color w:val="000000"/>
              </w:rPr>
            </w:pPr>
          </w:p>
          <w:p w14:paraId="684649DE" w14:textId="77777777" w:rsidR="00C73175" w:rsidRPr="00C73175" w:rsidRDefault="00C73175" w:rsidP="00C73175">
            <w:pPr>
              <w:tabs>
                <w:tab w:val="left" w:pos="1134"/>
              </w:tabs>
              <w:jc w:val="both"/>
              <w:rPr>
                <w:bCs/>
                <w:color w:val="000000"/>
              </w:rPr>
            </w:pPr>
            <w:r w:rsidRPr="00C73175">
              <w:rPr>
                <w:bCs/>
                <w:color w:val="000000"/>
              </w:rPr>
              <w:t>17° De régler les conséquences dommageables des accidents dans lesquels sont impliqués des véhicules municipaux dans la limite fixée par le conseil municipal ;</w:t>
            </w:r>
          </w:p>
          <w:p w14:paraId="6B8CB47E" w14:textId="77777777" w:rsidR="00C73175" w:rsidRPr="00C73175" w:rsidRDefault="00C73175" w:rsidP="00C73175">
            <w:pPr>
              <w:tabs>
                <w:tab w:val="left" w:pos="1134"/>
              </w:tabs>
              <w:jc w:val="both"/>
              <w:rPr>
                <w:bCs/>
                <w:color w:val="000000"/>
              </w:rPr>
            </w:pPr>
          </w:p>
          <w:p w14:paraId="0FF546BA" w14:textId="77777777" w:rsidR="00C73175" w:rsidRPr="00C73175" w:rsidRDefault="00C73175" w:rsidP="00C73175">
            <w:pPr>
              <w:tabs>
                <w:tab w:val="left" w:pos="1134"/>
              </w:tabs>
              <w:jc w:val="both"/>
              <w:rPr>
                <w:bCs/>
                <w:color w:val="000000"/>
              </w:rPr>
            </w:pPr>
            <w:r w:rsidRPr="00C73175">
              <w:rPr>
                <w:bCs/>
                <w:color w:val="000000"/>
              </w:rPr>
              <w:t>18° De donner, en application de l'article L. 324-1 du code de l'urbanisme, l'avis de la commune préalablement aux opérations menées par un établissement public foncier local ;</w:t>
            </w:r>
          </w:p>
          <w:p w14:paraId="4FA71846" w14:textId="77777777" w:rsidR="00C73175" w:rsidRPr="00C73175" w:rsidRDefault="00C73175" w:rsidP="00C73175">
            <w:pPr>
              <w:tabs>
                <w:tab w:val="left" w:pos="1134"/>
              </w:tabs>
              <w:jc w:val="both"/>
              <w:rPr>
                <w:bCs/>
                <w:color w:val="000000"/>
              </w:rPr>
            </w:pPr>
          </w:p>
          <w:p w14:paraId="585B12F0" w14:textId="77777777" w:rsidR="00C73175" w:rsidRPr="00C73175" w:rsidRDefault="00C73175" w:rsidP="00C73175">
            <w:pPr>
              <w:tabs>
                <w:tab w:val="left" w:pos="1134"/>
              </w:tabs>
              <w:jc w:val="both"/>
              <w:rPr>
                <w:bCs/>
                <w:color w:val="000000"/>
              </w:rPr>
            </w:pPr>
            <w:r w:rsidRPr="00C73175">
              <w:rPr>
                <w:bCs/>
                <w:color w:val="000000"/>
              </w:rPr>
              <w:t>19° De signer la convention prévue par l'avant-dernier alinéa de l'article L. 311-4 du code de l'urbanisme précisant les conditions dans lesquelles un constructeur participe au coût d'équipement d'une zone d'aménagement concerté et de signer la convention prévue par le troisième alinéa de l'article L. 332-11-2 du même code, dans sa rédaction antérieure à la loi n° 2014-1655 du 29 décembre 2014 de finances rectificative pour 2014, précisant les conditions dans lesquelles un propriétaire peut verser la participation pour voirie et réseaux ;</w:t>
            </w:r>
          </w:p>
          <w:p w14:paraId="38F27567" w14:textId="77777777" w:rsidR="00C73175" w:rsidRPr="00C73175" w:rsidRDefault="00C73175" w:rsidP="00C73175">
            <w:pPr>
              <w:tabs>
                <w:tab w:val="left" w:pos="1134"/>
              </w:tabs>
              <w:jc w:val="both"/>
              <w:rPr>
                <w:bCs/>
                <w:color w:val="000000"/>
              </w:rPr>
            </w:pPr>
          </w:p>
          <w:p w14:paraId="488EBFB1" w14:textId="77777777" w:rsidR="00C73175" w:rsidRPr="00C73175" w:rsidRDefault="00C73175" w:rsidP="00C73175">
            <w:pPr>
              <w:tabs>
                <w:tab w:val="left" w:pos="1134"/>
              </w:tabs>
              <w:jc w:val="both"/>
              <w:rPr>
                <w:bCs/>
                <w:color w:val="000000"/>
              </w:rPr>
            </w:pPr>
            <w:r w:rsidRPr="00C73175">
              <w:rPr>
                <w:bCs/>
                <w:color w:val="000000"/>
              </w:rPr>
              <w:t>20° De réaliser les lignes de trésorerie sur la base d'un montant maximum autorisé par le conseil municipal ;</w:t>
            </w:r>
          </w:p>
          <w:p w14:paraId="275CC9E3" w14:textId="77777777" w:rsidR="00C73175" w:rsidRPr="00C73175" w:rsidRDefault="00C73175" w:rsidP="00C73175">
            <w:pPr>
              <w:tabs>
                <w:tab w:val="left" w:pos="1134"/>
              </w:tabs>
              <w:jc w:val="both"/>
              <w:rPr>
                <w:bCs/>
                <w:color w:val="000000"/>
              </w:rPr>
            </w:pPr>
          </w:p>
          <w:p w14:paraId="2DB9C21D" w14:textId="77777777" w:rsidR="00C73175" w:rsidRPr="00C73175" w:rsidRDefault="00C73175" w:rsidP="00C73175">
            <w:pPr>
              <w:tabs>
                <w:tab w:val="left" w:pos="1134"/>
              </w:tabs>
              <w:jc w:val="both"/>
              <w:rPr>
                <w:bCs/>
                <w:color w:val="000000"/>
              </w:rPr>
            </w:pPr>
            <w:r w:rsidRPr="00C73175">
              <w:rPr>
                <w:bCs/>
                <w:color w:val="000000"/>
              </w:rPr>
              <w:t>21° D'exercer ou de déléguer, en application de l'article L. 214-1-1 du code de l'urbanisme, au nom de la commune et dans les conditions fixées par le conseil municipal, le droit de préemption défini par l'article L. 214-1 du même code ;</w:t>
            </w:r>
          </w:p>
          <w:p w14:paraId="3AABD5F4" w14:textId="4DB790D5" w:rsidR="009A757E" w:rsidRPr="00473119" w:rsidRDefault="009A757E" w:rsidP="00C73175">
            <w:pPr>
              <w:tabs>
                <w:tab w:val="left" w:pos="1134"/>
              </w:tabs>
              <w:jc w:val="both"/>
            </w:pPr>
          </w:p>
        </w:tc>
      </w:tr>
    </w:tbl>
    <w:p w14:paraId="5A0869F5" w14:textId="77777777" w:rsidR="00C73175" w:rsidRDefault="00C73175">
      <w:r>
        <w:br w:type="page"/>
      </w:r>
    </w:p>
    <w:tbl>
      <w:tblPr>
        <w:tblW w:w="10065" w:type="dxa"/>
        <w:tblInd w:w="70" w:type="dxa"/>
        <w:tblLayout w:type="fixed"/>
        <w:tblCellMar>
          <w:left w:w="70" w:type="dxa"/>
          <w:right w:w="70" w:type="dxa"/>
        </w:tblCellMar>
        <w:tblLook w:val="0000" w:firstRow="0" w:lastRow="0" w:firstColumn="0" w:lastColumn="0" w:noHBand="0" w:noVBand="0"/>
      </w:tblPr>
      <w:tblGrid>
        <w:gridCol w:w="10065"/>
      </w:tblGrid>
      <w:tr w:rsidR="00C73175" w:rsidRPr="00473119" w14:paraId="77D896F9" w14:textId="77777777" w:rsidTr="00745ED3">
        <w:trPr>
          <w:cantSplit/>
        </w:trPr>
        <w:tc>
          <w:tcPr>
            <w:tcW w:w="10065"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3E98352" w14:textId="77777777" w:rsidR="00C73175" w:rsidRPr="00C73175" w:rsidRDefault="00C73175" w:rsidP="00C73175">
            <w:pPr>
              <w:tabs>
                <w:tab w:val="left" w:pos="1134"/>
              </w:tabs>
              <w:jc w:val="both"/>
              <w:rPr>
                <w:bCs/>
                <w:color w:val="000000"/>
              </w:rPr>
            </w:pPr>
            <w:r w:rsidRPr="00C73175">
              <w:rPr>
                <w:bCs/>
                <w:color w:val="000000"/>
              </w:rPr>
              <w:lastRenderedPageBreak/>
              <w:t>22° D'exercer au nom de la commune le droit de priorité défini aux articles L. 240-1 à L. 240-3 du code de l'urbanisme ou de déléguer l'exercice de ce droit en application des mêmes articles, dans les conditions fixées par le conseil municipal ;</w:t>
            </w:r>
          </w:p>
          <w:p w14:paraId="505FA4C0" w14:textId="77777777" w:rsidR="00C73175" w:rsidRPr="00C73175" w:rsidRDefault="00C73175" w:rsidP="00C73175">
            <w:pPr>
              <w:tabs>
                <w:tab w:val="left" w:pos="1134"/>
              </w:tabs>
              <w:jc w:val="both"/>
              <w:rPr>
                <w:bCs/>
                <w:color w:val="000000"/>
              </w:rPr>
            </w:pPr>
          </w:p>
          <w:p w14:paraId="004029ED" w14:textId="77777777" w:rsidR="00C73175" w:rsidRPr="00C73175" w:rsidRDefault="00C73175" w:rsidP="00C73175">
            <w:pPr>
              <w:tabs>
                <w:tab w:val="left" w:pos="1134"/>
              </w:tabs>
              <w:jc w:val="both"/>
              <w:rPr>
                <w:bCs/>
                <w:color w:val="000000"/>
              </w:rPr>
            </w:pPr>
            <w:r w:rsidRPr="00C73175">
              <w:rPr>
                <w:bCs/>
                <w:color w:val="000000"/>
              </w:rPr>
              <w:t>23° De prendre les décisions mentionnées aux articles L. 523-4 et L. 523-5 du code du patrimoine relatives à la réalisation de diagnostics d'archéologie préventive prescrits pour les opérations d'aménagement ou de travaux sur le territoire de la commune ;</w:t>
            </w:r>
          </w:p>
          <w:p w14:paraId="38952A36" w14:textId="77777777" w:rsidR="00C73175" w:rsidRPr="00C73175" w:rsidRDefault="00C73175" w:rsidP="00C73175">
            <w:pPr>
              <w:tabs>
                <w:tab w:val="left" w:pos="1134"/>
              </w:tabs>
              <w:jc w:val="both"/>
              <w:rPr>
                <w:bCs/>
                <w:color w:val="000000"/>
              </w:rPr>
            </w:pPr>
          </w:p>
          <w:p w14:paraId="4D812D8A" w14:textId="77777777" w:rsidR="00C73175" w:rsidRPr="00C73175" w:rsidRDefault="00C73175" w:rsidP="00C73175">
            <w:pPr>
              <w:tabs>
                <w:tab w:val="left" w:pos="1134"/>
              </w:tabs>
              <w:jc w:val="both"/>
              <w:rPr>
                <w:bCs/>
                <w:color w:val="000000"/>
              </w:rPr>
            </w:pPr>
            <w:r w:rsidRPr="00C73175">
              <w:rPr>
                <w:bCs/>
                <w:color w:val="000000"/>
              </w:rPr>
              <w:t>24° D'autoriser, au nom de la commune, le renouvellement de l'adhésion aux associations dont elle est membre ;</w:t>
            </w:r>
          </w:p>
          <w:p w14:paraId="6FBCD9C7" w14:textId="77777777" w:rsidR="00C73175" w:rsidRPr="00C73175" w:rsidRDefault="00C73175" w:rsidP="00C73175">
            <w:pPr>
              <w:tabs>
                <w:tab w:val="left" w:pos="1134"/>
              </w:tabs>
              <w:jc w:val="both"/>
              <w:rPr>
                <w:bCs/>
                <w:color w:val="000000"/>
              </w:rPr>
            </w:pPr>
          </w:p>
          <w:p w14:paraId="3AFB8E8B" w14:textId="77777777" w:rsidR="00C73175" w:rsidRPr="00C73175" w:rsidRDefault="00C73175" w:rsidP="00C73175">
            <w:pPr>
              <w:tabs>
                <w:tab w:val="left" w:pos="1134"/>
              </w:tabs>
              <w:jc w:val="both"/>
              <w:rPr>
                <w:bCs/>
                <w:color w:val="000000"/>
              </w:rPr>
            </w:pPr>
            <w:r w:rsidRPr="00C73175">
              <w:rPr>
                <w:bCs/>
                <w:color w:val="000000"/>
              </w:rPr>
              <w:t>26° De demander à tout organisme financeur, dans les conditions fixées par le conseil municipal, l'attribution de subventions ;</w:t>
            </w:r>
          </w:p>
          <w:p w14:paraId="5F985006" w14:textId="77777777" w:rsidR="00C73175" w:rsidRPr="00C73175" w:rsidRDefault="00C73175" w:rsidP="00C73175">
            <w:pPr>
              <w:tabs>
                <w:tab w:val="left" w:pos="1134"/>
              </w:tabs>
              <w:jc w:val="both"/>
              <w:rPr>
                <w:bCs/>
                <w:color w:val="000000"/>
              </w:rPr>
            </w:pPr>
          </w:p>
          <w:p w14:paraId="7142D4BD" w14:textId="77777777" w:rsidR="00C73175" w:rsidRPr="00C73175" w:rsidRDefault="00C73175" w:rsidP="00C73175">
            <w:pPr>
              <w:tabs>
                <w:tab w:val="left" w:pos="1134"/>
              </w:tabs>
              <w:jc w:val="both"/>
              <w:rPr>
                <w:bCs/>
                <w:color w:val="000000"/>
              </w:rPr>
            </w:pPr>
            <w:r w:rsidRPr="00C73175">
              <w:rPr>
                <w:bCs/>
                <w:color w:val="000000"/>
              </w:rPr>
              <w:t>27° De procéder, dans les limites fixées par le conseil municipal, au dépôt des demandes d'autorisations d'urbanisme relatives à la démolition, à la transformation ou à l'édification des biens municipaux ;</w:t>
            </w:r>
          </w:p>
          <w:p w14:paraId="2BE83958" w14:textId="77777777" w:rsidR="00C73175" w:rsidRPr="00C73175" w:rsidRDefault="00C73175" w:rsidP="00C73175">
            <w:pPr>
              <w:tabs>
                <w:tab w:val="left" w:pos="1134"/>
              </w:tabs>
              <w:jc w:val="both"/>
              <w:rPr>
                <w:bCs/>
                <w:color w:val="000000"/>
              </w:rPr>
            </w:pPr>
          </w:p>
          <w:p w14:paraId="06ECA0FD" w14:textId="77777777" w:rsidR="00C73175" w:rsidRPr="00C73175" w:rsidRDefault="00C73175" w:rsidP="00C73175">
            <w:pPr>
              <w:tabs>
                <w:tab w:val="left" w:pos="1134"/>
              </w:tabs>
              <w:jc w:val="both"/>
              <w:rPr>
                <w:bCs/>
                <w:color w:val="000000"/>
              </w:rPr>
            </w:pPr>
            <w:r w:rsidRPr="00C73175">
              <w:rPr>
                <w:bCs/>
                <w:color w:val="000000"/>
              </w:rPr>
              <w:t>28° D'exercer, au nom de la commune, le droit prévu au I de l'article 10 de la loi n° 75-1351 du 31 décembre 1975 relative à la protection des occupants de locaux à usage d'habitation ;</w:t>
            </w:r>
          </w:p>
          <w:p w14:paraId="3EE8D058" w14:textId="77777777" w:rsidR="00C73175" w:rsidRPr="00C73175" w:rsidRDefault="00C73175" w:rsidP="00C73175">
            <w:pPr>
              <w:tabs>
                <w:tab w:val="left" w:pos="1134"/>
              </w:tabs>
              <w:jc w:val="both"/>
              <w:rPr>
                <w:bCs/>
                <w:color w:val="000000"/>
              </w:rPr>
            </w:pPr>
          </w:p>
          <w:p w14:paraId="048D8FEC" w14:textId="77777777" w:rsidR="00C73175" w:rsidRPr="00C73175" w:rsidRDefault="00C73175" w:rsidP="00C73175">
            <w:pPr>
              <w:tabs>
                <w:tab w:val="left" w:pos="1134"/>
              </w:tabs>
              <w:jc w:val="both"/>
              <w:rPr>
                <w:bCs/>
                <w:color w:val="000000"/>
              </w:rPr>
            </w:pPr>
            <w:r w:rsidRPr="00C73175">
              <w:rPr>
                <w:bCs/>
                <w:color w:val="000000"/>
              </w:rPr>
              <w:t>29° D'ouvrir et d'organiser la participation du public par voie électronique prévue au I de l'article L. 123-19 du code de l'environnement ;</w:t>
            </w:r>
          </w:p>
          <w:p w14:paraId="45D6FCF1" w14:textId="77777777" w:rsidR="00C73175" w:rsidRPr="00C73175" w:rsidRDefault="00C73175" w:rsidP="00C73175">
            <w:pPr>
              <w:tabs>
                <w:tab w:val="left" w:pos="1134"/>
              </w:tabs>
              <w:jc w:val="both"/>
              <w:rPr>
                <w:bCs/>
                <w:color w:val="000000"/>
              </w:rPr>
            </w:pPr>
          </w:p>
          <w:p w14:paraId="63B289D5" w14:textId="77777777" w:rsidR="00C73175" w:rsidRPr="00C73175" w:rsidRDefault="00C73175" w:rsidP="00C73175">
            <w:pPr>
              <w:tabs>
                <w:tab w:val="left" w:pos="1134"/>
              </w:tabs>
              <w:jc w:val="both"/>
              <w:rPr>
                <w:bCs/>
                <w:color w:val="000000"/>
              </w:rPr>
            </w:pPr>
            <w:r w:rsidRPr="00C73175">
              <w:rPr>
                <w:bCs/>
                <w:color w:val="000000"/>
              </w:rPr>
              <w:t>31° D'autoriser les mandats spéciaux que les membres du conseil municipal peuvent être amenés à exercer dans le cadre de leurs fonctions, ainsi que le remboursement des frais afférents prévus à l'article L. 2123-18 du présent code.</w:t>
            </w:r>
          </w:p>
          <w:p w14:paraId="4666A7AB" w14:textId="77777777" w:rsidR="00C73175" w:rsidRPr="00C73175" w:rsidRDefault="00C73175" w:rsidP="00C73175">
            <w:pPr>
              <w:tabs>
                <w:tab w:val="left" w:pos="1134"/>
              </w:tabs>
              <w:jc w:val="both"/>
              <w:rPr>
                <w:bCs/>
                <w:color w:val="000000"/>
              </w:rPr>
            </w:pPr>
          </w:p>
          <w:p w14:paraId="6B3B1333" w14:textId="77777777" w:rsidR="00C73175" w:rsidRPr="00C73175" w:rsidRDefault="00C73175" w:rsidP="00C73175">
            <w:pPr>
              <w:tabs>
                <w:tab w:val="left" w:pos="1134"/>
              </w:tabs>
              <w:jc w:val="both"/>
              <w:rPr>
                <w:bCs/>
                <w:color w:val="000000"/>
              </w:rPr>
            </w:pPr>
            <w:r w:rsidRPr="00C73175">
              <w:rPr>
                <w:b/>
                <w:color w:val="000000"/>
              </w:rPr>
              <w:t>Article 2 :</w:t>
            </w:r>
            <w:r w:rsidRPr="00C73175">
              <w:rPr>
                <w:bCs/>
                <w:color w:val="000000"/>
              </w:rPr>
              <w:t xml:space="preserve"> De préciser les conditions dans lesquelles cette délégation de compétence s’exerce :</w:t>
            </w:r>
          </w:p>
          <w:p w14:paraId="545C81B0" w14:textId="77777777" w:rsidR="00C73175" w:rsidRPr="00C73175" w:rsidRDefault="00C73175" w:rsidP="00C73175">
            <w:pPr>
              <w:tabs>
                <w:tab w:val="left" w:pos="1134"/>
              </w:tabs>
              <w:jc w:val="both"/>
              <w:rPr>
                <w:bCs/>
                <w:color w:val="000000"/>
              </w:rPr>
            </w:pPr>
          </w:p>
          <w:p w14:paraId="7BE82802" w14:textId="77777777" w:rsidR="00C73175" w:rsidRPr="00C73175" w:rsidRDefault="00C73175" w:rsidP="00C73175">
            <w:pPr>
              <w:tabs>
                <w:tab w:val="left" w:pos="1134"/>
              </w:tabs>
              <w:jc w:val="both"/>
              <w:rPr>
                <w:bCs/>
                <w:color w:val="000000"/>
              </w:rPr>
            </w:pPr>
            <w:r w:rsidRPr="00C73175">
              <w:rPr>
                <w:bCs/>
                <w:color w:val="000000"/>
              </w:rPr>
              <w:t>3</w:t>
            </w:r>
            <w:proofErr w:type="gramStart"/>
            <w:r w:rsidRPr="00C73175">
              <w:rPr>
                <w:bCs/>
                <w:color w:val="000000"/>
              </w:rPr>
              <w:t>°:</w:t>
            </w:r>
            <w:proofErr w:type="gramEnd"/>
            <w:r w:rsidRPr="00C73175">
              <w:rPr>
                <w:bCs/>
                <w:color w:val="000000"/>
              </w:rPr>
              <w:t xml:space="preserve"> le montant maximal d’emprunt autorisé par décision municipale est de </w:t>
            </w:r>
            <w:r w:rsidRPr="00C73175">
              <w:rPr>
                <w:color w:val="000000"/>
              </w:rPr>
              <w:t>10 millions d’euros par an ;</w:t>
            </w:r>
          </w:p>
          <w:p w14:paraId="1453C439" w14:textId="77777777" w:rsidR="00C73175" w:rsidRPr="00C73175" w:rsidRDefault="00C73175" w:rsidP="00C73175">
            <w:pPr>
              <w:tabs>
                <w:tab w:val="left" w:pos="1134"/>
              </w:tabs>
              <w:jc w:val="both"/>
              <w:rPr>
                <w:bCs/>
                <w:color w:val="000000"/>
              </w:rPr>
            </w:pPr>
          </w:p>
          <w:p w14:paraId="6C9B7CF8" w14:textId="77777777" w:rsidR="00C73175" w:rsidRPr="00C73175" w:rsidRDefault="00C73175" w:rsidP="00C73175">
            <w:pPr>
              <w:tabs>
                <w:tab w:val="left" w:pos="1134"/>
              </w:tabs>
              <w:jc w:val="both"/>
              <w:rPr>
                <w:bCs/>
                <w:color w:val="000000"/>
              </w:rPr>
            </w:pPr>
            <w:r w:rsidRPr="00C73175">
              <w:rPr>
                <w:bCs/>
                <w:color w:val="000000"/>
              </w:rPr>
              <w:t>15</w:t>
            </w:r>
            <w:proofErr w:type="gramStart"/>
            <w:r w:rsidRPr="00C73175">
              <w:rPr>
                <w:bCs/>
                <w:color w:val="000000"/>
              </w:rPr>
              <w:t>°:</w:t>
            </w:r>
            <w:proofErr w:type="gramEnd"/>
            <w:r w:rsidRPr="00C73175">
              <w:rPr>
                <w:bCs/>
                <w:color w:val="000000"/>
              </w:rPr>
              <w:t xml:space="preserve"> le Maire peut exercer, au nom de la commune, les droits de préemption définis par le code de l'urbanisme, que la commune en soit titulaire ou délégataire, de déléguer l'exercice de ces droits à l'occasion de l'aliénation d'un bien selon les dispositions prévues au premier alinéa de l'article L. 213-3 de ce même code, </w:t>
            </w:r>
            <w:r w:rsidRPr="00C73175">
              <w:rPr>
                <w:color w:val="000000"/>
              </w:rPr>
              <w:t>pour l’intégralité des aliénations de biens soumises au droit de préemption, quel que soit le montant ;</w:t>
            </w:r>
          </w:p>
          <w:p w14:paraId="24163420" w14:textId="77777777" w:rsidR="00C73175" w:rsidRPr="00C73175" w:rsidRDefault="00C73175" w:rsidP="00C73175">
            <w:pPr>
              <w:tabs>
                <w:tab w:val="left" w:pos="1134"/>
              </w:tabs>
              <w:jc w:val="both"/>
              <w:rPr>
                <w:bCs/>
                <w:color w:val="000000"/>
              </w:rPr>
            </w:pPr>
          </w:p>
          <w:p w14:paraId="02DA7730" w14:textId="77777777" w:rsidR="00C73175" w:rsidRPr="00C73175" w:rsidRDefault="00C73175" w:rsidP="00C73175">
            <w:pPr>
              <w:tabs>
                <w:tab w:val="left" w:pos="1134"/>
              </w:tabs>
              <w:jc w:val="both"/>
              <w:rPr>
                <w:bCs/>
                <w:color w:val="000000"/>
              </w:rPr>
            </w:pPr>
            <w:r w:rsidRPr="00C73175">
              <w:rPr>
                <w:bCs/>
                <w:color w:val="000000"/>
              </w:rPr>
              <w:t>16</w:t>
            </w:r>
            <w:proofErr w:type="gramStart"/>
            <w:r w:rsidRPr="00C73175">
              <w:rPr>
                <w:bCs/>
                <w:color w:val="000000"/>
              </w:rPr>
              <w:t>°:</w:t>
            </w:r>
            <w:proofErr w:type="gramEnd"/>
            <w:r w:rsidRPr="00C73175">
              <w:rPr>
                <w:bCs/>
                <w:color w:val="000000"/>
              </w:rPr>
              <w:t xml:space="preserve"> le Maire est autorisé à intenter au nom de la Commune les actions en justice et à défendre la Commune dans les actions intentées contre elle, </w:t>
            </w:r>
            <w:r w:rsidRPr="00C73175">
              <w:rPr>
                <w:color w:val="000000"/>
              </w:rPr>
              <w:t>devant les trois juridictions de l’ordre administratif, les juridictions civiles et pénales, y compris la constitution de partie civile ;</w:t>
            </w:r>
          </w:p>
          <w:p w14:paraId="121B0B76" w14:textId="77777777" w:rsidR="00C73175" w:rsidRPr="00C73175" w:rsidRDefault="00C73175" w:rsidP="00C73175">
            <w:pPr>
              <w:tabs>
                <w:tab w:val="left" w:pos="1134"/>
              </w:tabs>
              <w:jc w:val="both"/>
              <w:rPr>
                <w:bCs/>
                <w:color w:val="000000"/>
              </w:rPr>
            </w:pPr>
          </w:p>
          <w:p w14:paraId="329368FD" w14:textId="77777777" w:rsidR="00C73175" w:rsidRPr="00C73175" w:rsidRDefault="00C73175" w:rsidP="00C73175">
            <w:pPr>
              <w:tabs>
                <w:tab w:val="left" w:pos="1134"/>
              </w:tabs>
              <w:jc w:val="both"/>
              <w:rPr>
                <w:color w:val="000000"/>
              </w:rPr>
            </w:pPr>
            <w:r w:rsidRPr="00C73175">
              <w:rPr>
                <w:bCs/>
                <w:color w:val="000000"/>
              </w:rPr>
              <w:t>17</w:t>
            </w:r>
            <w:proofErr w:type="gramStart"/>
            <w:r w:rsidRPr="00C73175">
              <w:rPr>
                <w:bCs/>
                <w:color w:val="000000"/>
              </w:rPr>
              <w:t>°:</w:t>
            </w:r>
            <w:proofErr w:type="gramEnd"/>
            <w:r w:rsidRPr="00C73175">
              <w:rPr>
                <w:bCs/>
                <w:color w:val="000000"/>
              </w:rPr>
              <w:t xml:space="preserve"> le Maire est compétent pour le règlement des conséquences dommageables des accidents dans lesquels sont impliqués des véhicules municipaux </w:t>
            </w:r>
            <w:r w:rsidRPr="00C73175">
              <w:rPr>
                <w:color w:val="000000"/>
              </w:rPr>
              <w:t>dans la limite du montant de leur valeur d’inventaire ;</w:t>
            </w:r>
          </w:p>
          <w:p w14:paraId="5C2F8873" w14:textId="77777777" w:rsidR="00C73175" w:rsidRPr="00C73175" w:rsidRDefault="00C73175" w:rsidP="00C73175">
            <w:pPr>
              <w:tabs>
                <w:tab w:val="left" w:pos="1134"/>
              </w:tabs>
              <w:jc w:val="both"/>
              <w:rPr>
                <w:color w:val="000000"/>
              </w:rPr>
            </w:pPr>
          </w:p>
          <w:p w14:paraId="26929C1D" w14:textId="77777777" w:rsidR="00C73175" w:rsidRPr="00C73175" w:rsidRDefault="00C73175" w:rsidP="00C73175">
            <w:pPr>
              <w:tabs>
                <w:tab w:val="left" w:pos="1134"/>
              </w:tabs>
              <w:jc w:val="both"/>
              <w:rPr>
                <w:color w:val="000000"/>
              </w:rPr>
            </w:pPr>
            <w:r w:rsidRPr="00C73175">
              <w:rPr>
                <w:color w:val="000000"/>
              </w:rPr>
              <w:t>20</w:t>
            </w:r>
            <w:proofErr w:type="gramStart"/>
            <w:r w:rsidRPr="00C73175">
              <w:rPr>
                <w:color w:val="000000"/>
              </w:rPr>
              <w:t>°:</w:t>
            </w:r>
            <w:proofErr w:type="gramEnd"/>
            <w:r w:rsidRPr="00C73175">
              <w:rPr>
                <w:color w:val="000000"/>
              </w:rPr>
              <w:t xml:space="preserve"> le Maire est compétent pour réaliser des lignes de trésorerie sur la base d’un montant maximum de 3 millions d’euros ;</w:t>
            </w:r>
          </w:p>
          <w:p w14:paraId="617BD36F" w14:textId="77777777" w:rsidR="00C73175" w:rsidRPr="00C73175" w:rsidRDefault="00C73175" w:rsidP="00C73175">
            <w:pPr>
              <w:tabs>
                <w:tab w:val="left" w:pos="1134"/>
              </w:tabs>
              <w:jc w:val="both"/>
              <w:rPr>
                <w:bCs/>
                <w:color w:val="000000"/>
              </w:rPr>
            </w:pPr>
          </w:p>
          <w:p w14:paraId="666B2D6D" w14:textId="77777777" w:rsidR="00C73175" w:rsidRPr="00C73175" w:rsidRDefault="00C73175" w:rsidP="00C73175">
            <w:pPr>
              <w:tabs>
                <w:tab w:val="left" w:pos="1134"/>
              </w:tabs>
              <w:jc w:val="both"/>
              <w:rPr>
                <w:bCs/>
                <w:color w:val="000000"/>
              </w:rPr>
            </w:pPr>
            <w:r w:rsidRPr="00C73175">
              <w:rPr>
                <w:bCs/>
                <w:color w:val="000000"/>
              </w:rPr>
              <w:t>21</w:t>
            </w:r>
            <w:proofErr w:type="gramStart"/>
            <w:r w:rsidRPr="00C73175">
              <w:rPr>
                <w:bCs/>
                <w:color w:val="000000"/>
              </w:rPr>
              <w:t>°:</w:t>
            </w:r>
            <w:proofErr w:type="gramEnd"/>
            <w:r w:rsidRPr="00C73175">
              <w:rPr>
                <w:bCs/>
                <w:color w:val="000000"/>
              </w:rPr>
              <w:t xml:space="preserve"> le Maire est compétent pour exercer, ou déléguer, en application de l’article L. 214-1-1 du Code de l’urbanisme, au nom de la commune et pour l’intégralité des aliénations soumises au droit de préemption, ledit droit défini par l'article L. 214-1 du même code, quel que soit le montant ;</w:t>
            </w:r>
          </w:p>
          <w:p w14:paraId="38BAA236" w14:textId="77777777" w:rsidR="00C73175" w:rsidRPr="00C73175" w:rsidRDefault="00C73175" w:rsidP="00C73175">
            <w:pPr>
              <w:tabs>
                <w:tab w:val="left" w:pos="1134"/>
              </w:tabs>
              <w:jc w:val="both"/>
              <w:rPr>
                <w:bCs/>
                <w:color w:val="000000"/>
              </w:rPr>
            </w:pPr>
          </w:p>
          <w:p w14:paraId="6AEDD5DE" w14:textId="77777777" w:rsidR="00C73175" w:rsidRPr="00C73175" w:rsidRDefault="00C73175" w:rsidP="00C73175">
            <w:pPr>
              <w:tabs>
                <w:tab w:val="left" w:pos="1134"/>
              </w:tabs>
              <w:jc w:val="both"/>
              <w:rPr>
                <w:bCs/>
                <w:color w:val="000000"/>
              </w:rPr>
            </w:pPr>
            <w:r w:rsidRPr="00C73175">
              <w:rPr>
                <w:bCs/>
                <w:color w:val="000000"/>
              </w:rPr>
              <w:t>22</w:t>
            </w:r>
            <w:proofErr w:type="gramStart"/>
            <w:r w:rsidRPr="00C73175">
              <w:rPr>
                <w:bCs/>
                <w:color w:val="000000"/>
              </w:rPr>
              <w:t>°:</w:t>
            </w:r>
            <w:proofErr w:type="gramEnd"/>
            <w:r w:rsidRPr="00C73175">
              <w:rPr>
                <w:bCs/>
                <w:color w:val="000000"/>
              </w:rPr>
              <w:t xml:space="preserve"> le Maire peut exercer au nom de la commune le droit de priorité défini aux articles L. 240-1 à L. 240-3 du code de l'urbanisme ou de déléguer l'exercice de ce droit en application des mêmes articles, </w:t>
            </w:r>
            <w:r w:rsidRPr="00C73175">
              <w:rPr>
                <w:color w:val="000000"/>
              </w:rPr>
              <w:t>quel que soit le projet de cession et son montant ;</w:t>
            </w:r>
          </w:p>
          <w:p w14:paraId="4132A733" w14:textId="77777777" w:rsidR="00C73175" w:rsidRPr="00C73175" w:rsidRDefault="00C73175" w:rsidP="00C73175">
            <w:pPr>
              <w:tabs>
                <w:tab w:val="left" w:pos="1134"/>
              </w:tabs>
              <w:jc w:val="both"/>
              <w:rPr>
                <w:bCs/>
                <w:color w:val="000000"/>
              </w:rPr>
            </w:pPr>
          </w:p>
          <w:p w14:paraId="4F452B9D" w14:textId="77777777" w:rsidR="00C73175" w:rsidRPr="00C73175" w:rsidRDefault="00C73175" w:rsidP="00C73175">
            <w:pPr>
              <w:tabs>
                <w:tab w:val="left" w:pos="1134"/>
              </w:tabs>
              <w:jc w:val="both"/>
              <w:rPr>
                <w:bCs/>
                <w:color w:val="000000"/>
              </w:rPr>
            </w:pPr>
            <w:r w:rsidRPr="00C73175">
              <w:rPr>
                <w:bCs/>
                <w:color w:val="000000"/>
              </w:rPr>
              <w:t>26</w:t>
            </w:r>
            <w:proofErr w:type="gramStart"/>
            <w:r w:rsidRPr="00C73175">
              <w:rPr>
                <w:bCs/>
                <w:color w:val="000000"/>
              </w:rPr>
              <w:t>°:</w:t>
            </w:r>
            <w:proofErr w:type="gramEnd"/>
            <w:r w:rsidRPr="00C73175">
              <w:rPr>
                <w:bCs/>
                <w:color w:val="000000"/>
              </w:rPr>
              <w:t xml:space="preserve"> le Maire est compétent pour solliciter tout organisme financeur pour toute demande de subvention, en investissement et en fonctionnement, sur tout projet et pour tout montant ;</w:t>
            </w:r>
          </w:p>
          <w:p w14:paraId="2BA708F1" w14:textId="77777777" w:rsidR="00C73175" w:rsidRPr="00C73175" w:rsidRDefault="00C73175" w:rsidP="00C73175">
            <w:pPr>
              <w:tabs>
                <w:tab w:val="left" w:pos="1134"/>
              </w:tabs>
              <w:jc w:val="both"/>
              <w:rPr>
                <w:bCs/>
                <w:color w:val="000000"/>
              </w:rPr>
            </w:pPr>
          </w:p>
          <w:p w14:paraId="420ED666" w14:textId="77777777" w:rsidR="00C73175" w:rsidRPr="00C73175" w:rsidRDefault="00C73175" w:rsidP="00C73175">
            <w:pPr>
              <w:tabs>
                <w:tab w:val="left" w:pos="1134"/>
              </w:tabs>
              <w:jc w:val="both"/>
              <w:rPr>
                <w:bCs/>
                <w:color w:val="000000"/>
              </w:rPr>
            </w:pPr>
            <w:r w:rsidRPr="00C73175">
              <w:rPr>
                <w:bCs/>
                <w:color w:val="000000"/>
              </w:rPr>
              <w:t>27</w:t>
            </w:r>
            <w:proofErr w:type="gramStart"/>
            <w:r w:rsidRPr="00C73175">
              <w:rPr>
                <w:bCs/>
                <w:color w:val="000000"/>
              </w:rPr>
              <w:t>°:</w:t>
            </w:r>
            <w:proofErr w:type="gramEnd"/>
            <w:r w:rsidRPr="00C73175">
              <w:rPr>
                <w:bCs/>
                <w:color w:val="000000"/>
              </w:rPr>
              <w:t xml:space="preserve"> le Maire procède, au dépôt des demandes d'autorisations d'urbanisme relatives à la démolition, à la transformation ou à l'édification des biens municipaux</w:t>
            </w:r>
            <w:r w:rsidRPr="00C73175">
              <w:rPr>
                <w:b/>
                <w:bCs/>
                <w:color w:val="000000"/>
              </w:rPr>
              <w:t xml:space="preserve"> </w:t>
            </w:r>
            <w:r w:rsidRPr="00C73175">
              <w:rPr>
                <w:bCs/>
                <w:color w:val="000000"/>
              </w:rPr>
              <w:t xml:space="preserve">concernant uniquement </w:t>
            </w:r>
            <w:bookmarkStart w:id="2" w:name="_Hlk522707997"/>
            <w:r w:rsidRPr="00C73175">
              <w:rPr>
                <w:bCs/>
                <w:color w:val="000000"/>
              </w:rPr>
              <w:t>les déclarations préalables sans création de surface et les permis de démolir, jusqu’à 150 m² de surface de plancher supprimée.</w:t>
            </w:r>
          </w:p>
          <w:bookmarkEnd w:id="2"/>
          <w:p w14:paraId="4E43E085" w14:textId="77777777" w:rsidR="00C73175" w:rsidRPr="00C73175" w:rsidRDefault="00C73175" w:rsidP="00C73175">
            <w:pPr>
              <w:tabs>
                <w:tab w:val="left" w:pos="1134"/>
              </w:tabs>
              <w:jc w:val="both"/>
              <w:rPr>
                <w:bCs/>
                <w:color w:val="000000"/>
              </w:rPr>
            </w:pPr>
          </w:p>
          <w:p w14:paraId="1D092383" w14:textId="77777777" w:rsidR="00C73175" w:rsidRPr="00C73175" w:rsidRDefault="00C73175" w:rsidP="00C73175">
            <w:pPr>
              <w:tabs>
                <w:tab w:val="left" w:pos="1134"/>
              </w:tabs>
              <w:jc w:val="both"/>
              <w:rPr>
                <w:bCs/>
                <w:color w:val="000000"/>
              </w:rPr>
            </w:pPr>
            <w:r w:rsidRPr="00C73175">
              <w:rPr>
                <w:b/>
                <w:color w:val="000000"/>
              </w:rPr>
              <w:t xml:space="preserve">Article 3 : </w:t>
            </w:r>
            <w:r w:rsidRPr="00C73175">
              <w:rPr>
                <w:bCs/>
                <w:color w:val="000000"/>
              </w:rPr>
              <w:t>Conformément à l’article L 2122-17 susvisé, les compétences déléguées par le conseil municipal pourront faire l’objet de l’intervention du 1</w:t>
            </w:r>
            <w:r w:rsidRPr="00C73175">
              <w:rPr>
                <w:bCs/>
                <w:color w:val="000000"/>
                <w:vertAlign w:val="superscript"/>
              </w:rPr>
              <w:t>er</w:t>
            </w:r>
            <w:r w:rsidRPr="00C73175">
              <w:rPr>
                <w:bCs/>
                <w:color w:val="000000"/>
              </w:rPr>
              <w:t xml:space="preserve"> Adjoint en cas d’absence ou d’empêchement du Maire. </w:t>
            </w:r>
          </w:p>
          <w:p w14:paraId="02A4203A" w14:textId="77777777" w:rsidR="00C73175" w:rsidRPr="00C73175" w:rsidRDefault="00C73175" w:rsidP="00C73175">
            <w:pPr>
              <w:tabs>
                <w:tab w:val="left" w:pos="1134"/>
              </w:tabs>
              <w:jc w:val="both"/>
              <w:rPr>
                <w:b/>
                <w:color w:val="000000"/>
              </w:rPr>
            </w:pPr>
          </w:p>
          <w:p w14:paraId="6D74F70E" w14:textId="77777777" w:rsidR="00C73175" w:rsidRPr="00C73175" w:rsidRDefault="00C73175" w:rsidP="00C73175">
            <w:pPr>
              <w:tabs>
                <w:tab w:val="left" w:pos="1134"/>
              </w:tabs>
              <w:jc w:val="both"/>
              <w:rPr>
                <w:color w:val="000000"/>
              </w:rPr>
            </w:pPr>
            <w:r w:rsidRPr="00C73175">
              <w:rPr>
                <w:b/>
                <w:color w:val="000000"/>
              </w:rPr>
              <w:t xml:space="preserve">Article 4 : </w:t>
            </w:r>
            <w:r w:rsidRPr="00C73175">
              <w:rPr>
                <w:color w:val="000000"/>
              </w:rPr>
              <w:t>Le Maire est autorisé à subdéléguer les présentes attributions à des Adjoints et à des conseillers municipaux dans les conditions fixées à l’article L 2122-18.</w:t>
            </w:r>
          </w:p>
          <w:p w14:paraId="3B36D7D0" w14:textId="77777777" w:rsidR="00C73175" w:rsidRPr="00C73175" w:rsidRDefault="00C73175" w:rsidP="00C73175">
            <w:pPr>
              <w:tabs>
                <w:tab w:val="left" w:pos="1134"/>
              </w:tabs>
              <w:jc w:val="both"/>
              <w:rPr>
                <w:b/>
                <w:color w:val="000000"/>
              </w:rPr>
            </w:pPr>
          </w:p>
          <w:p w14:paraId="0CD150E7" w14:textId="598F8050" w:rsidR="00C73175" w:rsidRPr="00C73175" w:rsidRDefault="00C73175" w:rsidP="00C73175">
            <w:pPr>
              <w:autoSpaceDE w:val="0"/>
              <w:autoSpaceDN w:val="0"/>
              <w:adjustRightInd w:val="0"/>
              <w:rPr>
                <w:rFonts w:eastAsia="Calibri"/>
                <w:lang w:eastAsia="en-US"/>
              </w:rPr>
            </w:pPr>
            <w:r w:rsidRPr="00C73175">
              <w:rPr>
                <w:b/>
                <w:color w:val="000000"/>
              </w:rPr>
              <w:t>Article 5 :</w:t>
            </w:r>
            <w:r w:rsidRPr="00C73175">
              <w:rPr>
                <w:color w:val="000000"/>
              </w:rPr>
              <w:t xml:space="preserve"> Conformément à l’article L 2122-23 susvisé, Monsieur le Maire rendra compte à chaque réunion du Conseil municipal de l’exercice de cette délégation.</w:t>
            </w:r>
          </w:p>
          <w:p w14:paraId="05931D52" w14:textId="4B24B389" w:rsidR="00C73175" w:rsidRDefault="00C73175" w:rsidP="00120FC6">
            <w:pPr>
              <w:keepNext/>
              <w:shd w:val="clear" w:color="auto" w:fill="A6A6A6" w:themeFill="background1" w:themeFillShade="A6"/>
              <w:jc w:val="center"/>
              <w:outlineLvl w:val="1"/>
              <w:rPr>
                <w:b/>
              </w:rPr>
            </w:pPr>
          </w:p>
        </w:tc>
      </w:tr>
    </w:tbl>
    <w:p w14:paraId="0976C112" w14:textId="77777777" w:rsidR="00C73175" w:rsidRDefault="00C73175">
      <w:r>
        <w:br w:type="page"/>
      </w:r>
    </w:p>
    <w:tbl>
      <w:tblPr>
        <w:tblW w:w="10065" w:type="dxa"/>
        <w:tblInd w:w="70" w:type="dxa"/>
        <w:tblLayout w:type="fixed"/>
        <w:tblCellMar>
          <w:left w:w="70" w:type="dxa"/>
          <w:right w:w="70" w:type="dxa"/>
        </w:tblCellMar>
        <w:tblLook w:val="0000" w:firstRow="0" w:lastRow="0" w:firstColumn="0" w:lastColumn="0" w:noHBand="0" w:noVBand="0"/>
      </w:tblPr>
      <w:tblGrid>
        <w:gridCol w:w="6804"/>
        <w:gridCol w:w="3261"/>
      </w:tblGrid>
      <w:tr w:rsidR="00C73175" w:rsidRPr="00473119" w14:paraId="0C6BD478" w14:textId="77777777" w:rsidTr="00745ED3">
        <w:trPr>
          <w:cantSplit/>
        </w:trPr>
        <w:tc>
          <w:tcPr>
            <w:tcW w:w="10065"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641F8A7" w14:textId="77777777" w:rsidR="00C73175" w:rsidRPr="00C73175" w:rsidRDefault="00C73175" w:rsidP="00C73175">
            <w:pPr>
              <w:spacing w:line="276" w:lineRule="auto"/>
              <w:jc w:val="both"/>
              <w:rPr>
                <w:rFonts w:eastAsia="Calibri"/>
                <w:lang w:eastAsia="en-US"/>
              </w:rPr>
            </w:pPr>
            <w:r w:rsidRPr="00C73175">
              <w:rPr>
                <w:rFonts w:eastAsia="Calibri"/>
                <w:b/>
                <w:lang w:eastAsia="en-US"/>
              </w:rPr>
              <w:lastRenderedPageBreak/>
              <w:t xml:space="preserve">Article 6 : de préciser </w:t>
            </w:r>
            <w:r w:rsidRPr="00C73175">
              <w:rPr>
                <w:rFonts w:eastAsia="Calibri"/>
                <w:lang w:eastAsia="en-US"/>
              </w:rPr>
              <w:t xml:space="preserve">que la présente délibération peut faire l’objet d’un recours gracieux présenté à Monsieur le Maire de Sannois, dans un délai de deux mois à compter de sa publication ou faire l’objet d’un recours contentieux devant le tribunal administratif de Cergy-Pontoise – 2/4 bd de l’Hautil BP 30322 95027 Cergy-Pontoise Cedex dans ce même délai de deux mois par l’intermédiaire de l’application informatique Télérecours, accessible par le lien suivant : </w:t>
            </w:r>
            <w:hyperlink r:id="rId12" w:history="1">
              <w:r w:rsidRPr="00C73175">
                <w:rPr>
                  <w:rFonts w:eastAsia="Calibri"/>
                  <w:color w:val="0000FF"/>
                  <w:u w:val="single"/>
                  <w:lang w:eastAsia="en-US"/>
                </w:rPr>
                <w:t>https://www.telerecours.fr</w:t>
              </w:r>
            </w:hyperlink>
            <w:r w:rsidRPr="00C73175">
              <w:rPr>
                <w:rFonts w:eastAsia="Calibri"/>
                <w:lang w:eastAsia="en-US"/>
              </w:rPr>
              <w:t>.</w:t>
            </w:r>
          </w:p>
          <w:p w14:paraId="670D831D" w14:textId="1FC2A669" w:rsidR="00C73175" w:rsidRPr="00C73175" w:rsidRDefault="00C73175" w:rsidP="00C73175">
            <w:pPr>
              <w:tabs>
                <w:tab w:val="left" w:pos="1134"/>
              </w:tabs>
              <w:jc w:val="both"/>
              <w:rPr>
                <w:bCs/>
                <w:color w:val="000000"/>
              </w:rPr>
            </w:pPr>
          </w:p>
        </w:tc>
      </w:tr>
      <w:tr w:rsidR="00C73175" w:rsidRPr="00C73175" w14:paraId="43E094BF" w14:textId="77777777" w:rsidTr="006E35BE">
        <w:trPr>
          <w:cantSplit/>
        </w:trPr>
        <w:tc>
          <w:tcPr>
            <w:tcW w:w="6804" w:type="dxa"/>
            <w:tcBorders>
              <w:top w:val="single" w:sz="6" w:space="0" w:color="auto"/>
              <w:left w:val="single" w:sz="6" w:space="0" w:color="auto"/>
              <w:bottom w:val="single" w:sz="6" w:space="0" w:color="auto"/>
              <w:right w:val="single" w:sz="6" w:space="0" w:color="auto"/>
            </w:tcBorders>
          </w:tcPr>
          <w:p w14:paraId="2D4B6082" w14:textId="77777777" w:rsidR="00C73175" w:rsidRPr="00C73175" w:rsidRDefault="00C73175" w:rsidP="00C73175">
            <w:pPr>
              <w:rPr>
                <w:b/>
              </w:rPr>
            </w:pPr>
            <w:r w:rsidRPr="00C73175">
              <w:br w:type="page"/>
            </w:r>
            <w:r w:rsidRPr="00C73175">
              <w:rPr>
                <w:b/>
              </w:rPr>
              <w:t xml:space="preserve">Administration Générale </w:t>
            </w:r>
          </w:p>
          <w:p w14:paraId="2A72DA8E" w14:textId="77777777" w:rsidR="0068099B" w:rsidRPr="0068099B" w:rsidRDefault="0068099B" w:rsidP="0068099B">
            <w:r w:rsidRPr="0068099B">
              <w:t>Procès-Verbal de la séance du Conseil Municipal du 26 février 2026 - approbation</w:t>
            </w:r>
          </w:p>
          <w:p w14:paraId="17B167E7" w14:textId="77777777" w:rsidR="00C73175" w:rsidRPr="00C73175" w:rsidRDefault="00C73175" w:rsidP="00C73175">
            <w:pPr>
              <w:rPr>
                <w:bCs/>
              </w:rPr>
            </w:pPr>
          </w:p>
          <w:p w14:paraId="0BEBCFE1" w14:textId="77777777" w:rsidR="00C73175" w:rsidRPr="00C73175" w:rsidRDefault="00C73175" w:rsidP="00C73175"/>
        </w:tc>
        <w:tc>
          <w:tcPr>
            <w:tcW w:w="3261" w:type="dxa"/>
            <w:tcBorders>
              <w:top w:val="single" w:sz="6" w:space="0" w:color="auto"/>
              <w:left w:val="single" w:sz="6" w:space="0" w:color="auto"/>
              <w:bottom w:val="single" w:sz="6" w:space="0" w:color="auto"/>
              <w:right w:val="single" w:sz="6" w:space="0" w:color="auto"/>
            </w:tcBorders>
          </w:tcPr>
          <w:p w14:paraId="593EC1D4" w14:textId="77777777" w:rsidR="00454050" w:rsidRPr="00454050" w:rsidRDefault="00454050" w:rsidP="00454050">
            <w:pPr>
              <w:rPr>
                <w:b/>
                <w:bCs/>
              </w:rPr>
            </w:pPr>
            <w:r w:rsidRPr="00454050">
              <w:rPr>
                <w:b/>
                <w:bCs/>
              </w:rPr>
              <w:t>Accord du Conseil à l’unanimité</w:t>
            </w:r>
          </w:p>
          <w:p w14:paraId="579ED029" w14:textId="77777777" w:rsidR="00454050" w:rsidRPr="00454050" w:rsidRDefault="00454050" w:rsidP="00454050">
            <w:pPr>
              <w:rPr>
                <w:b/>
                <w:bCs/>
              </w:rPr>
            </w:pPr>
          </w:p>
          <w:p w14:paraId="02A48F30" w14:textId="08BF1A86" w:rsidR="00454050" w:rsidRDefault="00454050" w:rsidP="00454050">
            <w:pPr>
              <w:rPr>
                <w:b/>
                <w:bCs/>
                <w:u w:val="single"/>
              </w:rPr>
            </w:pPr>
            <w:r>
              <w:rPr>
                <w:b/>
                <w:bCs/>
                <w:u w:val="single"/>
              </w:rPr>
              <w:t>1</w:t>
            </w:r>
            <w:r w:rsidRPr="00454050">
              <w:rPr>
                <w:b/>
                <w:bCs/>
                <w:u w:val="single"/>
              </w:rPr>
              <w:t xml:space="preserve"> abstention :</w:t>
            </w:r>
          </w:p>
          <w:p w14:paraId="266931C4" w14:textId="6111E7BC" w:rsidR="00454050" w:rsidRPr="00454050" w:rsidRDefault="00454050" w:rsidP="00454050">
            <w:pPr>
              <w:rPr>
                <w:b/>
                <w:bCs/>
              </w:rPr>
            </w:pPr>
            <w:r w:rsidRPr="00454050">
              <w:rPr>
                <w:b/>
                <w:bCs/>
              </w:rPr>
              <w:t>Mme JACQUET-LEGER</w:t>
            </w:r>
          </w:p>
          <w:p w14:paraId="5435D96C" w14:textId="77777777" w:rsidR="00935DB0" w:rsidRPr="00935DB0" w:rsidRDefault="00935DB0" w:rsidP="00935DB0">
            <w:pPr>
              <w:rPr>
                <w:bCs/>
              </w:rPr>
            </w:pPr>
          </w:p>
          <w:p w14:paraId="30E2E0FF" w14:textId="47779B8E" w:rsidR="00935DB0" w:rsidRPr="00935DB0" w:rsidRDefault="008E5062" w:rsidP="00935DB0">
            <w:pPr>
              <w:rPr>
                <w:b/>
                <w:bCs/>
                <w:u w:val="single"/>
              </w:rPr>
            </w:pPr>
            <w:r>
              <w:rPr>
                <w:b/>
                <w:bCs/>
                <w:u w:val="single"/>
              </w:rPr>
              <w:t>2</w:t>
            </w:r>
            <w:r w:rsidR="00454050">
              <w:rPr>
                <w:b/>
                <w:bCs/>
                <w:u w:val="single"/>
              </w:rPr>
              <w:t>3</w:t>
            </w:r>
            <w:r w:rsidR="00935DB0" w:rsidRPr="00935DB0">
              <w:rPr>
                <w:b/>
                <w:bCs/>
                <w:u w:val="single"/>
              </w:rPr>
              <w:t xml:space="preserve"> </w:t>
            </w:r>
            <w:r w:rsidRPr="008E5062">
              <w:rPr>
                <w:b/>
                <w:bCs/>
                <w:u w:val="single"/>
              </w:rPr>
              <w:t>Ne pren</w:t>
            </w:r>
            <w:r>
              <w:rPr>
                <w:b/>
                <w:bCs/>
                <w:u w:val="single"/>
              </w:rPr>
              <w:t>nent</w:t>
            </w:r>
            <w:r w:rsidRPr="008E5062">
              <w:rPr>
                <w:b/>
                <w:bCs/>
                <w:u w:val="single"/>
              </w:rPr>
              <w:t xml:space="preserve"> pas part au vote</w:t>
            </w:r>
          </w:p>
          <w:p w14:paraId="05F7B219" w14:textId="5D6E8011" w:rsidR="00935DB0" w:rsidRDefault="00935DB0" w:rsidP="008E5062">
            <w:pPr>
              <w:rPr>
                <w:b/>
                <w:bCs/>
              </w:rPr>
            </w:pPr>
            <w:r w:rsidRPr="00935DB0">
              <w:rPr>
                <w:b/>
                <w:bCs/>
              </w:rPr>
              <w:t>M</w:t>
            </w:r>
            <w:r w:rsidR="008E5062">
              <w:rPr>
                <w:b/>
                <w:bCs/>
              </w:rPr>
              <w:t>me MONTEL</w:t>
            </w:r>
          </w:p>
          <w:p w14:paraId="7333E50A" w14:textId="6675F5E6" w:rsidR="008E5062" w:rsidRDefault="00454050" w:rsidP="008E5062">
            <w:pPr>
              <w:rPr>
                <w:b/>
                <w:bCs/>
              </w:rPr>
            </w:pPr>
            <w:r>
              <w:rPr>
                <w:b/>
                <w:bCs/>
              </w:rPr>
              <w:t>Mme TAGUEMOUNT</w:t>
            </w:r>
          </w:p>
          <w:p w14:paraId="566766EC" w14:textId="228A27D9" w:rsidR="00454050" w:rsidRDefault="00454050" w:rsidP="008E5062">
            <w:pPr>
              <w:rPr>
                <w:b/>
                <w:bCs/>
              </w:rPr>
            </w:pPr>
            <w:r>
              <w:rPr>
                <w:b/>
                <w:bCs/>
              </w:rPr>
              <w:t>Mme MARTIN</w:t>
            </w:r>
          </w:p>
          <w:p w14:paraId="29278301" w14:textId="5D6FEC34" w:rsidR="00454050" w:rsidRDefault="00454050" w:rsidP="008E5062">
            <w:pPr>
              <w:rPr>
                <w:b/>
                <w:bCs/>
              </w:rPr>
            </w:pPr>
            <w:r>
              <w:rPr>
                <w:b/>
                <w:bCs/>
              </w:rPr>
              <w:t>M. LAIGLE</w:t>
            </w:r>
          </w:p>
          <w:p w14:paraId="29C57AE2" w14:textId="511B8A99" w:rsidR="00454050" w:rsidRDefault="00454050" w:rsidP="008E5062">
            <w:pPr>
              <w:rPr>
                <w:b/>
                <w:bCs/>
              </w:rPr>
            </w:pPr>
            <w:r>
              <w:rPr>
                <w:b/>
                <w:bCs/>
              </w:rPr>
              <w:t>Mme GUINET</w:t>
            </w:r>
          </w:p>
          <w:p w14:paraId="28A0EC32" w14:textId="2A4885FD" w:rsidR="00454050" w:rsidRDefault="00454050" w:rsidP="008E5062">
            <w:pPr>
              <w:rPr>
                <w:b/>
                <w:bCs/>
              </w:rPr>
            </w:pPr>
            <w:r>
              <w:rPr>
                <w:b/>
                <w:bCs/>
              </w:rPr>
              <w:t>M. EDOUARD</w:t>
            </w:r>
          </w:p>
          <w:p w14:paraId="3B4911C1" w14:textId="3350865D" w:rsidR="00454050" w:rsidRDefault="00454050" w:rsidP="008E5062">
            <w:pPr>
              <w:rPr>
                <w:b/>
                <w:bCs/>
              </w:rPr>
            </w:pPr>
            <w:r>
              <w:rPr>
                <w:b/>
                <w:bCs/>
              </w:rPr>
              <w:t>Mme LEMOINE</w:t>
            </w:r>
          </w:p>
          <w:p w14:paraId="333F60D9" w14:textId="77CED153" w:rsidR="00454050" w:rsidRDefault="00454050" w:rsidP="008E5062">
            <w:pPr>
              <w:rPr>
                <w:b/>
                <w:bCs/>
              </w:rPr>
            </w:pPr>
            <w:r>
              <w:rPr>
                <w:b/>
                <w:bCs/>
              </w:rPr>
              <w:t>M. LOUIS-MICHEL</w:t>
            </w:r>
          </w:p>
          <w:p w14:paraId="54415EED" w14:textId="6B3219C2" w:rsidR="00454050" w:rsidRDefault="00454050" w:rsidP="008E5062">
            <w:pPr>
              <w:rPr>
                <w:b/>
                <w:bCs/>
              </w:rPr>
            </w:pPr>
            <w:r>
              <w:rPr>
                <w:b/>
                <w:bCs/>
              </w:rPr>
              <w:t>Mme FRITIS</w:t>
            </w:r>
          </w:p>
          <w:p w14:paraId="7C1323B4" w14:textId="4B16192D" w:rsidR="00454050" w:rsidRDefault="00454050" w:rsidP="008E5062">
            <w:pPr>
              <w:rPr>
                <w:b/>
                <w:bCs/>
              </w:rPr>
            </w:pPr>
            <w:r>
              <w:rPr>
                <w:b/>
                <w:bCs/>
              </w:rPr>
              <w:t>M. GOBINET</w:t>
            </w:r>
          </w:p>
          <w:p w14:paraId="29D0A146" w14:textId="3F636586" w:rsidR="00454050" w:rsidRDefault="00454050" w:rsidP="008E5062">
            <w:pPr>
              <w:rPr>
                <w:b/>
                <w:bCs/>
              </w:rPr>
            </w:pPr>
            <w:r>
              <w:rPr>
                <w:b/>
                <w:bCs/>
              </w:rPr>
              <w:t>Mme SEHL</w:t>
            </w:r>
          </w:p>
          <w:p w14:paraId="633A9B8C" w14:textId="61708A0F" w:rsidR="00454050" w:rsidRDefault="00454050" w:rsidP="008E5062">
            <w:pPr>
              <w:rPr>
                <w:b/>
                <w:bCs/>
              </w:rPr>
            </w:pPr>
            <w:r>
              <w:rPr>
                <w:b/>
                <w:bCs/>
              </w:rPr>
              <w:t>M. FLEURY</w:t>
            </w:r>
          </w:p>
          <w:p w14:paraId="356D5AC2" w14:textId="7C0C2B37" w:rsidR="00454050" w:rsidRDefault="00454050" w:rsidP="008E5062">
            <w:pPr>
              <w:rPr>
                <w:b/>
                <w:bCs/>
              </w:rPr>
            </w:pPr>
            <w:r>
              <w:rPr>
                <w:b/>
                <w:bCs/>
              </w:rPr>
              <w:t>Mme GUERIN</w:t>
            </w:r>
          </w:p>
          <w:p w14:paraId="79E2CA5F" w14:textId="29AAC8A1" w:rsidR="00454050" w:rsidRDefault="00454050" w:rsidP="008E5062">
            <w:pPr>
              <w:rPr>
                <w:b/>
                <w:bCs/>
              </w:rPr>
            </w:pPr>
            <w:r>
              <w:rPr>
                <w:b/>
                <w:bCs/>
              </w:rPr>
              <w:t>M. MARTINVALET</w:t>
            </w:r>
          </w:p>
          <w:p w14:paraId="17DFA46E" w14:textId="71F76C7A" w:rsidR="00454050" w:rsidRDefault="00454050" w:rsidP="008E5062">
            <w:pPr>
              <w:rPr>
                <w:b/>
                <w:bCs/>
              </w:rPr>
            </w:pPr>
            <w:r>
              <w:rPr>
                <w:b/>
                <w:bCs/>
              </w:rPr>
              <w:t>Mme PINHEIRO</w:t>
            </w:r>
          </w:p>
          <w:p w14:paraId="3C098AF8" w14:textId="22603752" w:rsidR="00454050" w:rsidRDefault="00454050" w:rsidP="008E5062">
            <w:pPr>
              <w:rPr>
                <w:b/>
                <w:bCs/>
              </w:rPr>
            </w:pPr>
            <w:r>
              <w:rPr>
                <w:b/>
                <w:bCs/>
              </w:rPr>
              <w:t>M. CALVIAC</w:t>
            </w:r>
          </w:p>
          <w:p w14:paraId="603707EC" w14:textId="3E2B6797" w:rsidR="00454050" w:rsidRDefault="00454050" w:rsidP="008E5062">
            <w:pPr>
              <w:rPr>
                <w:b/>
                <w:bCs/>
              </w:rPr>
            </w:pPr>
            <w:r>
              <w:rPr>
                <w:b/>
                <w:bCs/>
              </w:rPr>
              <w:t>Mme CHAMARD LASTRE</w:t>
            </w:r>
          </w:p>
          <w:p w14:paraId="2231DCEE" w14:textId="2BF4FBE0" w:rsidR="00454050" w:rsidRDefault="00454050" w:rsidP="008E5062">
            <w:pPr>
              <w:rPr>
                <w:b/>
                <w:bCs/>
              </w:rPr>
            </w:pPr>
            <w:r>
              <w:rPr>
                <w:b/>
                <w:bCs/>
              </w:rPr>
              <w:t>M. CHINI</w:t>
            </w:r>
          </w:p>
          <w:p w14:paraId="706F8947" w14:textId="6386B76D" w:rsidR="00454050" w:rsidRDefault="00454050" w:rsidP="008E5062">
            <w:pPr>
              <w:rPr>
                <w:b/>
                <w:bCs/>
              </w:rPr>
            </w:pPr>
            <w:r>
              <w:rPr>
                <w:b/>
                <w:bCs/>
              </w:rPr>
              <w:t>Mme DE SOUSA</w:t>
            </w:r>
          </w:p>
          <w:p w14:paraId="0A782DDF" w14:textId="77777777" w:rsidR="00935DB0" w:rsidRPr="00935DB0" w:rsidRDefault="00935DB0" w:rsidP="00935DB0">
            <w:pPr>
              <w:rPr>
                <w:b/>
                <w:bCs/>
              </w:rPr>
            </w:pPr>
            <w:r w:rsidRPr="00935DB0">
              <w:rPr>
                <w:b/>
                <w:bCs/>
              </w:rPr>
              <w:t>M. LASSOUED</w:t>
            </w:r>
          </w:p>
          <w:p w14:paraId="3F846DBF" w14:textId="77777777" w:rsidR="00935DB0" w:rsidRPr="00935DB0" w:rsidRDefault="00935DB0" w:rsidP="00935DB0">
            <w:pPr>
              <w:rPr>
                <w:b/>
                <w:bCs/>
              </w:rPr>
            </w:pPr>
            <w:r w:rsidRPr="00935DB0">
              <w:rPr>
                <w:b/>
                <w:bCs/>
              </w:rPr>
              <w:t>Mme LE FUR</w:t>
            </w:r>
          </w:p>
          <w:p w14:paraId="567318E5" w14:textId="77777777" w:rsidR="00935DB0" w:rsidRPr="00935DB0" w:rsidRDefault="00935DB0" w:rsidP="00935DB0">
            <w:pPr>
              <w:rPr>
                <w:b/>
                <w:bCs/>
              </w:rPr>
            </w:pPr>
            <w:r w:rsidRPr="00935DB0">
              <w:rPr>
                <w:b/>
                <w:bCs/>
              </w:rPr>
              <w:t>M. BOUCLY</w:t>
            </w:r>
          </w:p>
          <w:p w14:paraId="188EE13C" w14:textId="77777777" w:rsidR="00935DB0" w:rsidRPr="00935DB0" w:rsidRDefault="00935DB0" w:rsidP="00935DB0">
            <w:pPr>
              <w:rPr>
                <w:b/>
                <w:bCs/>
              </w:rPr>
            </w:pPr>
            <w:r w:rsidRPr="00935DB0">
              <w:rPr>
                <w:b/>
                <w:bCs/>
              </w:rPr>
              <w:t>Mme BOUNAGCHA</w:t>
            </w:r>
          </w:p>
          <w:p w14:paraId="70929EBC" w14:textId="77777777" w:rsidR="00C73175" w:rsidRPr="00C73175" w:rsidRDefault="00C73175" w:rsidP="00454050"/>
        </w:tc>
      </w:tr>
      <w:tr w:rsidR="00C73175" w:rsidRPr="00C73175" w14:paraId="2160B93D" w14:textId="77777777" w:rsidTr="006E35BE">
        <w:trPr>
          <w:cantSplit/>
        </w:trPr>
        <w:tc>
          <w:tcPr>
            <w:tcW w:w="10065"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9B7465F" w14:textId="3A37FE86" w:rsidR="00C73175" w:rsidRPr="00C73175" w:rsidRDefault="00C73175" w:rsidP="0068099B">
            <w:pPr>
              <w:jc w:val="center"/>
              <w:rPr>
                <w:b/>
              </w:rPr>
            </w:pPr>
            <w:r w:rsidRPr="00C73175">
              <w:rPr>
                <w:b/>
              </w:rPr>
              <w:t>DECIDE</w:t>
            </w:r>
          </w:p>
          <w:p w14:paraId="27135BF7" w14:textId="77777777" w:rsidR="00C73175" w:rsidRPr="00C73175" w:rsidRDefault="00C73175" w:rsidP="00C73175"/>
          <w:p w14:paraId="648015BE" w14:textId="77777777" w:rsidR="0068099B" w:rsidRPr="0068099B" w:rsidRDefault="0068099B" w:rsidP="0068099B">
            <w:r w:rsidRPr="0068099B">
              <w:rPr>
                <w:b/>
              </w:rPr>
              <w:t xml:space="preserve">Article 1 : d’arrêter </w:t>
            </w:r>
            <w:r w:rsidRPr="0068099B">
              <w:t>le procès-verbal de la séance du Conseil Municipal du 26 février 2026, comme ci-annexé.</w:t>
            </w:r>
          </w:p>
          <w:p w14:paraId="20CF0F4A" w14:textId="77777777" w:rsidR="0068099B" w:rsidRPr="0068099B" w:rsidRDefault="0068099B" w:rsidP="0068099B"/>
          <w:p w14:paraId="428A47A0" w14:textId="77777777" w:rsidR="0068099B" w:rsidRPr="0068099B" w:rsidRDefault="0068099B" w:rsidP="0068099B">
            <w:r w:rsidRPr="0068099B">
              <w:rPr>
                <w:b/>
              </w:rPr>
              <w:t xml:space="preserve">Article 2 : de préciser </w:t>
            </w:r>
            <w:r w:rsidRPr="0068099B">
              <w:t xml:space="preserve">que la présente délibération peut faire l’objet d’un recours gracieux présenté à Monsieur le Maire de Sannois, dans un délai de deux mois à compter de sa publication ou faire l’objet d’un recours contentieux devant le tribunal administratif de Cergy-Pontoise – 2/4 bd de l’Hautil BP 30322 95027 Cergy-Pontoise Cedex dans ce même délai de deux mois par l’intermédiaire de l’application informatique Télérecours, accessible par le lien suivant : </w:t>
            </w:r>
            <w:hyperlink r:id="rId13" w:history="1">
              <w:r w:rsidRPr="0068099B">
                <w:rPr>
                  <w:rStyle w:val="Lienhypertexte"/>
                </w:rPr>
                <w:t>https://www.telerecours.fr</w:t>
              </w:r>
            </w:hyperlink>
            <w:r w:rsidRPr="0068099B">
              <w:t>.</w:t>
            </w:r>
          </w:p>
          <w:p w14:paraId="2E5581C9" w14:textId="77777777" w:rsidR="00C73175" w:rsidRPr="00C73175" w:rsidRDefault="00C73175" w:rsidP="0068099B"/>
        </w:tc>
      </w:tr>
    </w:tbl>
    <w:p w14:paraId="2073633D" w14:textId="6E34611C" w:rsidR="005C367A" w:rsidRDefault="005C367A"/>
    <w:p w14:paraId="621ADFE1" w14:textId="77777777" w:rsidR="005C367A" w:rsidRDefault="005C367A" w:rsidP="005C367A">
      <w:pPr>
        <w:ind w:left="4956" w:firstLine="708"/>
        <w:rPr>
          <w:b/>
          <w:sz w:val="22"/>
        </w:rPr>
      </w:pPr>
    </w:p>
    <w:p w14:paraId="234A03B3" w14:textId="2D5060F5" w:rsidR="00CA7ECE" w:rsidRDefault="00CA7ECE">
      <w:pPr>
        <w:rPr>
          <w:b/>
          <w:sz w:val="22"/>
        </w:rPr>
      </w:pPr>
      <w:r>
        <w:rPr>
          <w:b/>
          <w:sz w:val="22"/>
        </w:rPr>
        <w:br w:type="page"/>
      </w:r>
    </w:p>
    <w:p w14:paraId="7FA471BD" w14:textId="77777777" w:rsidR="005C367A" w:rsidRDefault="005C367A" w:rsidP="005C367A">
      <w:pPr>
        <w:ind w:left="4956" w:firstLine="708"/>
        <w:rPr>
          <w:b/>
          <w:sz w:val="22"/>
        </w:rPr>
      </w:pPr>
    </w:p>
    <w:p w14:paraId="6DDE2215" w14:textId="77777777" w:rsidR="005C367A" w:rsidRDefault="005C367A" w:rsidP="005C367A">
      <w:pPr>
        <w:ind w:left="4956" w:firstLine="708"/>
        <w:rPr>
          <w:b/>
          <w:sz w:val="22"/>
        </w:rPr>
      </w:pPr>
    </w:p>
    <w:p w14:paraId="55D5B974" w14:textId="77777777" w:rsidR="005C367A" w:rsidRDefault="005C367A" w:rsidP="005C367A">
      <w:pPr>
        <w:ind w:left="4956" w:firstLine="708"/>
        <w:rPr>
          <w:b/>
          <w:sz w:val="22"/>
        </w:rPr>
      </w:pPr>
    </w:p>
    <w:p w14:paraId="257FDD89" w14:textId="77777777" w:rsidR="00CA7ECE" w:rsidRPr="00E833B4" w:rsidRDefault="00CA7ECE" w:rsidP="00CA7ECE">
      <w:pPr>
        <w:jc w:val="center"/>
        <w:rPr>
          <w:b/>
          <w:sz w:val="22"/>
          <w:szCs w:val="22"/>
        </w:rPr>
      </w:pPr>
      <w:r w:rsidRPr="00E833B4">
        <w:rPr>
          <w:b/>
          <w:sz w:val="22"/>
          <w:szCs w:val="22"/>
        </w:rPr>
        <w:t>DELEGATIONS DE POUVOIRS</w:t>
      </w:r>
    </w:p>
    <w:p w14:paraId="3562A823" w14:textId="77777777" w:rsidR="00CA7ECE" w:rsidRPr="00E833B4" w:rsidRDefault="00CA7ECE" w:rsidP="00CA7ECE">
      <w:pPr>
        <w:jc w:val="center"/>
        <w:rPr>
          <w:b/>
          <w:sz w:val="22"/>
          <w:szCs w:val="22"/>
        </w:rPr>
      </w:pPr>
      <w:r w:rsidRPr="00E833B4">
        <w:rPr>
          <w:b/>
          <w:sz w:val="22"/>
          <w:szCs w:val="22"/>
        </w:rPr>
        <w:t>CONSEIL MUNICIPAL DU 2</w:t>
      </w:r>
      <w:r>
        <w:rPr>
          <w:b/>
          <w:sz w:val="22"/>
          <w:szCs w:val="22"/>
        </w:rPr>
        <w:t>7 MARS</w:t>
      </w:r>
      <w:r w:rsidRPr="00E833B4">
        <w:rPr>
          <w:b/>
          <w:sz w:val="22"/>
          <w:szCs w:val="22"/>
        </w:rPr>
        <w:t xml:space="preserve"> 2026</w:t>
      </w:r>
    </w:p>
    <w:p w14:paraId="24D9189D" w14:textId="77777777" w:rsidR="00CA7ECE" w:rsidRPr="00E833B4" w:rsidRDefault="00CA7ECE" w:rsidP="00CA7ECE">
      <w:pPr>
        <w:ind w:right="-426"/>
        <w:jc w:val="center"/>
        <w:rPr>
          <w:sz w:val="24"/>
        </w:rPr>
      </w:pPr>
      <w:r w:rsidRPr="00E833B4">
        <w:rPr>
          <w:sz w:val="24"/>
        </w:rPr>
        <w:t>-=-=-=-=-=-=-=-</w:t>
      </w:r>
    </w:p>
    <w:p w14:paraId="379206F8" w14:textId="77777777" w:rsidR="00CA7ECE" w:rsidRPr="00C710A7" w:rsidRDefault="00CA7ECE" w:rsidP="00CA7ECE">
      <w:pPr>
        <w:ind w:right="-426"/>
        <w:jc w:val="both"/>
      </w:pPr>
      <w:bookmarkStart w:id="3" w:name="_Hlk104901112"/>
      <w:r w:rsidRPr="00C710A7">
        <w:rPr>
          <w:b/>
        </w:rPr>
        <w:tab/>
      </w:r>
      <w:r w:rsidRPr="00C710A7">
        <w:rPr>
          <w:b/>
        </w:rPr>
        <w:tab/>
      </w:r>
    </w:p>
    <w:bookmarkEnd w:id="3"/>
    <w:p w14:paraId="782219F4" w14:textId="77777777" w:rsidR="00CA7ECE" w:rsidRPr="00C710A7" w:rsidRDefault="00CA7ECE" w:rsidP="00CA7ECE">
      <w:pPr>
        <w:ind w:right="-426"/>
        <w:jc w:val="both"/>
      </w:pPr>
      <w:r w:rsidRPr="00C710A7">
        <w:t>N°2026/13</w:t>
      </w:r>
      <w:r w:rsidRPr="00C710A7">
        <w:tab/>
        <w:t>}</w:t>
      </w:r>
      <w:r w:rsidRPr="00C710A7">
        <w:rPr>
          <w:bCs/>
        </w:rPr>
        <w:t xml:space="preserve"> </w:t>
      </w:r>
    </w:p>
    <w:p w14:paraId="4F4A98E1" w14:textId="77777777" w:rsidR="00CA7ECE" w:rsidRPr="00C710A7" w:rsidRDefault="00CA7ECE" w:rsidP="00CA7ECE">
      <w:pPr>
        <w:ind w:right="-426"/>
        <w:jc w:val="both"/>
        <w:rPr>
          <w:b/>
        </w:rPr>
      </w:pPr>
      <w:r w:rsidRPr="00C710A7">
        <w:t>N°2026/16 à</w:t>
      </w:r>
      <w:r w:rsidRPr="00C710A7">
        <w:tab/>
        <w:t>}</w:t>
      </w:r>
      <w:r w:rsidRPr="00C710A7">
        <w:rPr>
          <w:b/>
        </w:rPr>
        <w:t xml:space="preserve"> </w:t>
      </w:r>
      <w:r w:rsidRPr="00C710A7">
        <w:rPr>
          <w:b/>
        </w:rPr>
        <w:tab/>
      </w:r>
      <w:r w:rsidRPr="00C710A7">
        <w:rPr>
          <w:b/>
        </w:rPr>
        <w:tab/>
      </w:r>
      <w:r w:rsidRPr="00C710A7">
        <w:rPr>
          <w:b/>
        </w:rPr>
        <w:tab/>
      </w:r>
      <w:r w:rsidRPr="00C710A7">
        <w:rPr>
          <w:b/>
        </w:rPr>
        <w:tab/>
      </w:r>
      <w:r w:rsidRPr="00C710A7">
        <w:rPr>
          <w:b/>
        </w:rPr>
        <w:tab/>
      </w:r>
    </w:p>
    <w:p w14:paraId="7BD7D7A9" w14:textId="3D100475" w:rsidR="00CA7ECE" w:rsidRPr="00C710A7" w:rsidRDefault="00CA7ECE" w:rsidP="00CA7ECE">
      <w:pPr>
        <w:ind w:right="-426"/>
        <w:jc w:val="both"/>
        <w:rPr>
          <w:bCs/>
        </w:rPr>
      </w:pPr>
      <w:r w:rsidRPr="00C710A7">
        <w:rPr>
          <w:bCs/>
        </w:rPr>
        <w:t>N°2026/23 à</w:t>
      </w:r>
      <w:r w:rsidRPr="00C710A7">
        <w:rPr>
          <w:bCs/>
        </w:rPr>
        <w:tab/>
        <w:t>}</w:t>
      </w:r>
      <w:r w:rsidR="00A4018A">
        <w:rPr>
          <w:bCs/>
        </w:rPr>
        <w:t xml:space="preserve"> </w:t>
      </w:r>
      <w:r w:rsidRPr="00C710A7">
        <w:rPr>
          <w:bCs/>
        </w:rPr>
        <w:t>Compte rendu des Marchés Publics 2026 passés par délégation de pouvoirs</w:t>
      </w:r>
      <w:r w:rsidRPr="00C710A7">
        <w:rPr>
          <w:b/>
          <w:bCs/>
        </w:rPr>
        <w:t xml:space="preserve">                                        </w:t>
      </w:r>
    </w:p>
    <w:p w14:paraId="22796C20" w14:textId="77777777" w:rsidR="00CA7ECE" w:rsidRPr="00C710A7" w:rsidRDefault="00CA7ECE" w:rsidP="00CA7ECE">
      <w:pPr>
        <w:ind w:right="-426"/>
        <w:jc w:val="both"/>
        <w:rPr>
          <w:bCs/>
        </w:rPr>
      </w:pPr>
      <w:r w:rsidRPr="00C710A7">
        <w:rPr>
          <w:bCs/>
        </w:rPr>
        <w:t>N°2026/25</w:t>
      </w:r>
      <w:r w:rsidRPr="00C710A7">
        <w:rPr>
          <w:bCs/>
        </w:rPr>
        <w:tab/>
        <w:t>}</w:t>
      </w:r>
      <w:r w:rsidRPr="00C710A7">
        <w:rPr>
          <w:b/>
        </w:rPr>
        <w:t xml:space="preserve"> </w:t>
      </w:r>
      <w:r w:rsidRPr="00C710A7">
        <w:rPr>
          <w:b/>
        </w:rPr>
        <w:tab/>
      </w:r>
      <w:r w:rsidRPr="00C710A7">
        <w:rPr>
          <w:b/>
        </w:rPr>
        <w:tab/>
      </w:r>
      <w:r w:rsidRPr="00C710A7">
        <w:rPr>
          <w:b/>
        </w:rPr>
        <w:tab/>
      </w:r>
      <w:r w:rsidRPr="00C710A7">
        <w:rPr>
          <w:b/>
        </w:rPr>
        <w:tab/>
      </w:r>
    </w:p>
    <w:p w14:paraId="2735D9AC" w14:textId="77777777" w:rsidR="00CA7ECE" w:rsidRPr="00C710A7" w:rsidRDefault="00CA7ECE" w:rsidP="00CA7ECE">
      <w:pPr>
        <w:ind w:right="-426"/>
        <w:jc w:val="both"/>
        <w:rPr>
          <w:bCs/>
        </w:rPr>
      </w:pPr>
      <w:r w:rsidRPr="00C710A7">
        <w:rPr>
          <w:bCs/>
        </w:rPr>
        <w:t>N°2026/28 à</w:t>
      </w:r>
      <w:r w:rsidRPr="00C710A7">
        <w:rPr>
          <w:bCs/>
        </w:rPr>
        <w:tab/>
        <w:t>}</w:t>
      </w:r>
    </w:p>
    <w:p w14:paraId="57EC715A" w14:textId="77777777" w:rsidR="00CA7ECE" w:rsidRPr="00C710A7" w:rsidRDefault="00CA7ECE" w:rsidP="00CA7ECE">
      <w:pPr>
        <w:ind w:right="-426"/>
        <w:jc w:val="both"/>
        <w:rPr>
          <w:b/>
        </w:rPr>
      </w:pPr>
      <w:r w:rsidRPr="00C710A7">
        <w:rPr>
          <w:bCs/>
        </w:rPr>
        <w:t>N°2026/31</w:t>
      </w:r>
      <w:r w:rsidRPr="00C710A7">
        <w:rPr>
          <w:bCs/>
        </w:rPr>
        <w:tab/>
        <w:t xml:space="preserve">} </w:t>
      </w:r>
    </w:p>
    <w:p w14:paraId="24C569AE" w14:textId="77777777" w:rsidR="00CA7ECE" w:rsidRPr="00E833B4" w:rsidRDefault="00CA7ECE" w:rsidP="00CA7ECE">
      <w:pPr>
        <w:ind w:right="-426"/>
        <w:rPr>
          <w:color w:val="FF0000"/>
        </w:rPr>
      </w:pPr>
    </w:p>
    <w:p w14:paraId="447405D6" w14:textId="77777777" w:rsidR="00CA7ECE" w:rsidRPr="002F0CF3" w:rsidRDefault="00CA7ECE" w:rsidP="00CA7ECE">
      <w:r w:rsidRPr="002F0CF3">
        <w:t>N°2026/11</w:t>
      </w:r>
      <w:r w:rsidRPr="002F0CF3">
        <w:tab/>
        <w:t xml:space="preserve">} </w:t>
      </w:r>
      <w:r w:rsidRPr="002F0CF3">
        <w:rPr>
          <w:bCs/>
          <w:szCs w:val="22"/>
        </w:rPr>
        <w:t>Location logement communal 19 bd Maurice Berteaux – Madame C</w:t>
      </w:r>
    </w:p>
    <w:p w14:paraId="3210C37A" w14:textId="77777777" w:rsidR="00CA7ECE" w:rsidRPr="002F0CF3" w:rsidRDefault="00CA7ECE" w:rsidP="00CA7ECE">
      <w:pPr>
        <w:ind w:right="-426"/>
      </w:pPr>
      <w:r w:rsidRPr="002F0CF3">
        <w:tab/>
      </w:r>
      <w:r w:rsidRPr="002F0CF3">
        <w:tab/>
      </w:r>
      <w:r w:rsidRPr="002F0CF3">
        <w:tab/>
      </w:r>
      <w:r w:rsidRPr="002F0CF3">
        <w:tab/>
      </w:r>
      <w:r w:rsidRPr="002F0CF3">
        <w:tab/>
      </w:r>
      <w:r w:rsidRPr="002F0CF3">
        <w:tab/>
      </w:r>
    </w:p>
    <w:p w14:paraId="4827E5E7" w14:textId="77777777" w:rsidR="00CA7ECE" w:rsidRPr="002F0CF3" w:rsidRDefault="00CA7ECE" w:rsidP="00CA7ECE">
      <w:bookmarkStart w:id="4" w:name="_Hlk148963453"/>
      <w:r w:rsidRPr="002F0CF3">
        <w:t>N°2026/12</w:t>
      </w:r>
      <w:r w:rsidRPr="002F0CF3">
        <w:tab/>
        <w:t xml:space="preserve">} </w:t>
      </w:r>
      <w:r w:rsidRPr="002F0CF3">
        <w:rPr>
          <w:rFonts w:eastAsia="Calibri"/>
        </w:rPr>
        <w:t>Contentieux S - désignation avocat</w:t>
      </w:r>
    </w:p>
    <w:p w14:paraId="3DABACCE" w14:textId="77777777" w:rsidR="00CA7ECE" w:rsidRPr="00E833B4" w:rsidRDefault="00CA7ECE" w:rsidP="00CA7ECE">
      <w:pPr>
        <w:ind w:right="-426"/>
        <w:rPr>
          <w:b/>
          <w:bCs/>
          <w:color w:val="FF0000"/>
        </w:rPr>
      </w:pPr>
      <w:r w:rsidRPr="002F0CF3">
        <w:tab/>
      </w:r>
      <w:r w:rsidRPr="002F0CF3">
        <w:tab/>
      </w:r>
      <w:r w:rsidRPr="002F0CF3">
        <w:tab/>
      </w:r>
      <w:r w:rsidRPr="002F0CF3">
        <w:tab/>
      </w:r>
      <w:r w:rsidRPr="002F0CF3">
        <w:tab/>
      </w:r>
      <w:r w:rsidRPr="002F0CF3">
        <w:tab/>
      </w:r>
      <w:bookmarkEnd w:id="4"/>
    </w:p>
    <w:p w14:paraId="7E112529" w14:textId="77777777" w:rsidR="00CA7ECE" w:rsidRPr="002F0CF3" w:rsidRDefault="00CA7ECE" w:rsidP="00CA7ECE">
      <w:r w:rsidRPr="002F0CF3">
        <w:t>N°2026/14</w:t>
      </w:r>
      <w:r w:rsidRPr="002F0CF3">
        <w:tab/>
        <w:t>}</w:t>
      </w:r>
      <w:r w:rsidRPr="002F0CF3">
        <w:rPr>
          <w:rFonts w:eastAsia="Calibri"/>
          <w:szCs w:val="22"/>
        </w:rPr>
        <w:t xml:space="preserve"> </w:t>
      </w:r>
      <w:r w:rsidRPr="002F0CF3">
        <w:rPr>
          <w:rFonts w:eastAsia="Calibri"/>
          <w:bCs/>
          <w:szCs w:val="22"/>
        </w:rPr>
        <w:t>Demande de subvention auprès du Conseil Départemental du Val d’Oise dans le cadre du « soutien à l’exécution des peines de travail d’intérêt général » au titre de l’année 2025</w:t>
      </w:r>
    </w:p>
    <w:p w14:paraId="72CB9D4A" w14:textId="77777777" w:rsidR="00CA7ECE" w:rsidRPr="00E833B4" w:rsidRDefault="00CA7ECE" w:rsidP="00CA7ECE">
      <w:pPr>
        <w:ind w:right="-426"/>
        <w:rPr>
          <w:b/>
          <w:color w:val="FF0000"/>
        </w:rPr>
      </w:pPr>
      <w:r w:rsidRPr="002F0CF3">
        <w:tab/>
      </w:r>
      <w:r w:rsidRPr="002F0CF3">
        <w:tab/>
      </w:r>
      <w:r w:rsidRPr="002F0CF3">
        <w:tab/>
      </w:r>
      <w:r w:rsidRPr="002F0CF3">
        <w:tab/>
      </w:r>
      <w:r w:rsidRPr="002F0CF3">
        <w:tab/>
      </w:r>
      <w:r w:rsidRPr="002F0CF3">
        <w:tab/>
      </w:r>
    </w:p>
    <w:p w14:paraId="085E026B" w14:textId="77777777" w:rsidR="00CA7ECE" w:rsidRPr="002F0CF3" w:rsidRDefault="00CA7ECE" w:rsidP="00CA7ECE">
      <w:bookmarkStart w:id="5" w:name="_Hlk158211650"/>
      <w:r w:rsidRPr="002F0CF3">
        <w:t>N°2026/15</w:t>
      </w:r>
      <w:r w:rsidRPr="002F0CF3">
        <w:tab/>
        <w:t xml:space="preserve">} </w:t>
      </w:r>
      <w:r w:rsidRPr="002F0CF3">
        <w:rPr>
          <w:rFonts w:eastAsia="Calibri"/>
          <w:bCs/>
        </w:rPr>
        <w:t>Cession d’un tracteur de jardin du service des sports à Monsieur B A</w:t>
      </w:r>
    </w:p>
    <w:p w14:paraId="198F70F4" w14:textId="77777777" w:rsidR="00CA7ECE" w:rsidRPr="002F0CF3" w:rsidRDefault="00CA7ECE" w:rsidP="00CA7ECE">
      <w:pPr>
        <w:ind w:right="-426"/>
        <w:rPr>
          <w:b/>
        </w:rPr>
      </w:pPr>
      <w:r w:rsidRPr="002F0CF3">
        <w:tab/>
      </w:r>
      <w:r w:rsidRPr="002F0CF3">
        <w:tab/>
      </w:r>
      <w:r w:rsidRPr="002F0CF3">
        <w:tab/>
      </w:r>
      <w:r w:rsidRPr="002F0CF3">
        <w:tab/>
      </w:r>
      <w:r w:rsidRPr="002F0CF3">
        <w:tab/>
      </w:r>
      <w:r w:rsidRPr="002F0CF3">
        <w:tab/>
      </w:r>
      <w:bookmarkEnd w:id="5"/>
    </w:p>
    <w:p w14:paraId="2EED0F51" w14:textId="77777777" w:rsidR="00CA7ECE" w:rsidRPr="002F0CF3" w:rsidRDefault="00CA7ECE" w:rsidP="00CA7ECE">
      <w:r w:rsidRPr="002F0CF3">
        <w:t>N°2026/19</w:t>
      </w:r>
      <w:r w:rsidRPr="002F0CF3">
        <w:tab/>
        <w:t xml:space="preserve">} </w:t>
      </w:r>
      <w:r w:rsidRPr="002F0CF3">
        <w:rPr>
          <w:bCs/>
          <w:szCs w:val="22"/>
        </w:rPr>
        <w:t>Location logement communal 3 mail Henri Dunant – Monsieur PP</w:t>
      </w:r>
    </w:p>
    <w:p w14:paraId="577165A0" w14:textId="77777777" w:rsidR="00CA7ECE" w:rsidRPr="00E833B4" w:rsidRDefault="00CA7ECE" w:rsidP="00CA7ECE">
      <w:pPr>
        <w:ind w:right="-426"/>
        <w:rPr>
          <w:b/>
          <w:color w:val="FF0000"/>
        </w:rPr>
      </w:pPr>
      <w:r w:rsidRPr="002F0CF3">
        <w:tab/>
      </w:r>
      <w:r w:rsidRPr="002F0CF3">
        <w:tab/>
      </w:r>
      <w:r w:rsidRPr="002F0CF3">
        <w:tab/>
      </w:r>
      <w:r w:rsidRPr="002F0CF3">
        <w:tab/>
      </w:r>
      <w:r w:rsidRPr="002F0CF3">
        <w:tab/>
      </w:r>
      <w:r w:rsidRPr="002F0CF3">
        <w:tab/>
      </w:r>
    </w:p>
    <w:p w14:paraId="345484BE" w14:textId="77777777" w:rsidR="00CA7ECE" w:rsidRPr="002F0CF3" w:rsidRDefault="00CA7ECE" w:rsidP="00CA7ECE">
      <w:r w:rsidRPr="002F0CF3">
        <w:t>N°2026/20</w:t>
      </w:r>
      <w:r w:rsidRPr="002F0CF3">
        <w:tab/>
        <w:t xml:space="preserve">} </w:t>
      </w:r>
      <w:r w:rsidRPr="002F0CF3">
        <w:rPr>
          <w:bCs/>
        </w:rPr>
        <w:t>Cession d’un tracteur de jardin du service des sports à la Société Prestige Automobile</w:t>
      </w:r>
    </w:p>
    <w:p w14:paraId="297529CB" w14:textId="77777777" w:rsidR="00CA7ECE" w:rsidRPr="00E833B4" w:rsidRDefault="00CA7ECE" w:rsidP="00CA7ECE">
      <w:pPr>
        <w:ind w:right="-426"/>
        <w:rPr>
          <w:b/>
          <w:color w:val="FF0000"/>
        </w:rPr>
      </w:pPr>
      <w:r w:rsidRPr="002F0CF3">
        <w:tab/>
      </w:r>
      <w:r w:rsidRPr="002F0CF3">
        <w:tab/>
      </w:r>
      <w:r w:rsidRPr="002F0CF3">
        <w:tab/>
      </w:r>
      <w:r w:rsidRPr="002F0CF3">
        <w:tab/>
      </w:r>
      <w:r w:rsidRPr="002F0CF3">
        <w:tab/>
      </w:r>
      <w:r w:rsidRPr="002F0CF3">
        <w:tab/>
      </w:r>
    </w:p>
    <w:p w14:paraId="0ED11024" w14:textId="77777777" w:rsidR="00CA7ECE" w:rsidRPr="002F0CF3" w:rsidRDefault="00CA7ECE" w:rsidP="00CA7ECE">
      <w:bookmarkStart w:id="6" w:name="_Hlk208494603"/>
      <w:r w:rsidRPr="002F0CF3">
        <w:t>N°2026/21</w:t>
      </w:r>
      <w:r w:rsidRPr="002F0CF3">
        <w:tab/>
        <w:t xml:space="preserve">} Gratuité </w:t>
      </w:r>
      <w:bookmarkStart w:id="7" w:name="_Hlk221786554"/>
      <w:r w:rsidRPr="002F0CF3">
        <w:t>pour les enfants de la Maison d’Enfants à Caractère Social Saint-Jean</w:t>
      </w:r>
      <w:bookmarkEnd w:id="7"/>
      <w:r w:rsidRPr="002F0CF3">
        <w:t>– Spectacle Sous Terre</w:t>
      </w:r>
    </w:p>
    <w:p w14:paraId="0564DBD2" w14:textId="77777777" w:rsidR="00CA7ECE" w:rsidRPr="00E833B4" w:rsidRDefault="00CA7ECE" w:rsidP="00CA7ECE">
      <w:pPr>
        <w:ind w:right="-426"/>
        <w:rPr>
          <w:b/>
          <w:bCs/>
          <w:color w:val="FF0000"/>
        </w:rPr>
      </w:pPr>
      <w:r w:rsidRPr="002F0CF3">
        <w:tab/>
      </w:r>
      <w:r w:rsidRPr="002F0CF3">
        <w:tab/>
      </w:r>
      <w:r w:rsidRPr="002F0CF3">
        <w:tab/>
      </w:r>
      <w:r w:rsidRPr="002F0CF3">
        <w:tab/>
      </w:r>
      <w:r w:rsidRPr="002F0CF3">
        <w:tab/>
      </w:r>
      <w:r w:rsidRPr="002F0CF3">
        <w:tab/>
      </w:r>
    </w:p>
    <w:p w14:paraId="0951B73F" w14:textId="77777777" w:rsidR="00CA7ECE" w:rsidRPr="002F0CF3" w:rsidRDefault="00CA7ECE" w:rsidP="00CA7ECE">
      <w:bookmarkStart w:id="8" w:name="_Hlk208494730"/>
      <w:bookmarkEnd w:id="6"/>
      <w:r w:rsidRPr="002F0CF3">
        <w:t>N°2026/22</w:t>
      </w:r>
      <w:r w:rsidRPr="002F0CF3">
        <w:tab/>
        <w:t xml:space="preserve">} </w:t>
      </w:r>
      <w:r w:rsidRPr="002F0CF3">
        <w:rPr>
          <w:bCs/>
        </w:rPr>
        <w:t>Demande de subvention auprès du Département du Val d’Oise – Travaux de voirie – requalification de la rue de la Pointe Robert (phase 2)</w:t>
      </w:r>
    </w:p>
    <w:p w14:paraId="1EEFA8F5" w14:textId="77777777" w:rsidR="00CA7ECE" w:rsidRPr="002F0CF3" w:rsidRDefault="00CA7ECE" w:rsidP="00CA7ECE">
      <w:pPr>
        <w:ind w:right="-426"/>
        <w:rPr>
          <w:b/>
          <w:bCs/>
        </w:rPr>
      </w:pPr>
      <w:r w:rsidRPr="002F0CF3">
        <w:tab/>
      </w:r>
      <w:r w:rsidRPr="002F0CF3">
        <w:tab/>
      </w:r>
      <w:r w:rsidRPr="002F0CF3">
        <w:tab/>
      </w:r>
      <w:r w:rsidRPr="002F0CF3">
        <w:tab/>
      </w:r>
      <w:r w:rsidRPr="002F0CF3">
        <w:tab/>
      </w:r>
      <w:r w:rsidRPr="002F0CF3">
        <w:tab/>
      </w:r>
    </w:p>
    <w:bookmarkEnd w:id="8"/>
    <w:p w14:paraId="6B3173E7" w14:textId="77777777" w:rsidR="00CA7ECE" w:rsidRPr="002F0CF3" w:rsidRDefault="00CA7ECE" w:rsidP="00CA7ECE">
      <w:r w:rsidRPr="002F0CF3">
        <w:t>N°2026/26</w:t>
      </w:r>
      <w:r w:rsidRPr="002F0CF3">
        <w:tab/>
        <w:t xml:space="preserve">} </w:t>
      </w:r>
      <w:r w:rsidRPr="002F0CF3">
        <w:rPr>
          <w:bCs/>
        </w:rPr>
        <w:t>Demande de subvention au titre de la DSIL 2026 – remise aux normes sécurité incendie et sécurité électrique Centre Cyrano de Bergerac</w:t>
      </w:r>
    </w:p>
    <w:p w14:paraId="633847E5" w14:textId="77777777" w:rsidR="00CA7ECE" w:rsidRPr="00E833B4" w:rsidRDefault="00CA7ECE" w:rsidP="00CA7ECE">
      <w:pPr>
        <w:ind w:right="-426"/>
        <w:rPr>
          <w:b/>
          <w:bCs/>
          <w:color w:val="FF0000"/>
        </w:rPr>
      </w:pPr>
      <w:r w:rsidRPr="002F0CF3">
        <w:tab/>
      </w:r>
      <w:r w:rsidRPr="002F0CF3">
        <w:tab/>
      </w:r>
      <w:r w:rsidRPr="002F0CF3">
        <w:tab/>
      </w:r>
      <w:r w:rsidRPr="002F0CF3">
        <w:tab/>
      </w:r>
      <w:r w:rsidRPr="002F0CF3">
        <w:tab/>
      </w:r>
      <w:r w:rsidRPr="002F0CF3">
        <w:tab/>
      </w:r>
    </w:p>
    <w:p w14:paraId="012B1A73" w14:textId="77777777" w:rsidR="00CA7ECE" w:rsidRPr="002F0CF3" w:rsidRDefault="00CA7ECE" w:rsidP="00CA7ECE">
      <w:r w:rsidRPr="002F0CF3">
        <w:t>N°2026/27</w:t>
      </w:r>
      <w:r w:rsidRPr="002F0CF3">
        <w:tab/>
        <w:t xml:space="preserve">} </w:t>
      </w:r>
      <w:r w:rsidRPr="002F0CF3">
        <w:rPr>
          <w:bCs/>
        </w:rPr>
        <w:t xml:space="preserve">Convention occupation temporaire </w:t>
      </w:r>
      <w:proofErr w:type="spellStart"/>
      <w:r w:rsidRPr="002F0CF3">
        <w:rPr>
          <w:bCs/>
        </w:rPr>
        <w:t>ilôt</w:t>
      </w:r>
      <w:proofErr w:type="spellEnd"/>
      <w:r w:rsidRPr="002F0CF3">
        <w:rPr>
          <w:bCs/>
        </w:rPr>
        <w:t xml:space="preserve"> Bellevue</w:t>
      </w:r>
    </w:p>
    <w:p w14:paraId="6DA263B9" w14:textId="77777777" w:rsidR="00CA7ECE" w:rsidRPr="002F0CF3" w:rsidRDefault="00CA7ECE" w:rsidP="00CA7ECE">
      <w:pPr>
        <w:ind w:right="-426"/>
        <w:rPr>
          <w:b/>
          <w:bCs/>
        </w:rPr>
      </w:pPr>
      <w:r w:rsidRPr="002F0CF3">
        <w:tab/>
      </w:r>
      <w:r w:rsidRPr="002F0CF3">
        <w:tab/>
      </w:r>
      <w:r w:rsidRPr="002F0CF3">
        <w:tab/>
      </w:r>
      <w:r w:rsidRPr="002F0CF3">
        <w:tab/>
      </w:r>
      <w:r w:rsidRPr="002F0CF3">
        <w:tab/>
      </w:r>
      <w:r w:rsidRPr="002F0CF3">
        <w:tab/>
      </w:r>
    </w:p>
    <w:p w14:paraId="09D8A806" w14:textId="77777777" w:rsidR="00CA7ECE" w:rsidRPr="002F0CF3" w:rsidRDefault="00CA7ECE" w:rsidP="00CA7ECE">
      <w:r w:rsidRPr="002F0CF3">
        <w:t>N°2026/28</w:t>
      </w:r>
      <w:r w:rsidRPr="002F0CF3">
        <w:tab/>
        <w:t xml:space="preserve">} </w:t>
      </w:r>
      <w:r w:rsidRPr="002F0CF3">
        <w:rPr>
          <w:bCs/>
        </w:rPr>
        <w:t>Demande de subvention au titre de la DSIL 2026 et du Conseil départemental du Val d’Oise – installation de deux modulaires école maternelle Carnot</w:t>
      </w:r>
    </w:p>
    <w:p w14:paraId="57B297EA" w14:textId="77777777" w:rsidR="00CA7ECE" w:rsidRPr="002F0CF3" w:rsidRDefault="00CA7ECE" w:rsidP="00CA7ECE">
      <w:pPr>
        <w:ind w:right="-426"/>
        <w:rPr>
          <w:b/>
          <w:bCs/>
        </w:rPr>
      </w:pPr>
      <w:r w:rsidRPr="002F0CF3">
        <w:tab/>
      </w:r>
      <w:r w:rsidRPr="002F0CF3">
        <w:tab/>
      </w:r>
      <w:r w:rsidRPr="002F0CF3">
        <w:tab/>
      </w:r>
      <w:r w:rsidRPr="002F0CF3">
        <w:tab/>
      </w:r>
      <w:r w:rsidRPr="002F0CF3">
        <w:tab/>
      </w:r>
      <w:r w:rsidRPr="002F0CF3">
        <w:tab/>
      </w:r>
    </w:p>
    <w:p w14:paraId="16AAB8BE" w14:textId="77777777" w:rsidR="00FD7868" w:rsidRDefault="00FD7868" w:rsidP="00FD7868">
      <w:pPr>
        <w:ind w:left="4956" w:firstLine="708"/>
        <w:rPr>
          <w:b/>
          <w:sz w:val="22"/>
        </w:rPr>
      </w:pPr>
    </w:p>
    <w:p w14:paraId="2E7E0374" w14:textId="77777777" w:rsidR="00FD7868" w:rsidRDefault="00FD7868" w:rsidP="00FD7868">
      <w:pPr>
        <w:ind w:left="4956" w:firstLine="708"/>
        <w:rPr>
          <w:sz w:val="22"/>
        </w:rPr>
      </w:pPr>
    </w:p>
    <w:p w14:paraId="43004FAC" w14:textId="77777777" w:rsidR="00CA7ECE" w:rsidRDefault="00CA7ECE" w:rsidP="00CA7ECE">
      <w:pPr>
        <w:tabs>
          <w:tab w:val="left" w:pos="709"/>
        </w:tabs>
        <w:ind w:right="-567"/>
        <w:jc w:val="center"/>
        <w:rPr>
          <w:b/>
          <w:sz w:val="28"/>
        </w:rPr>
      </w:pPr>
      <w:r>
        <w:rPr>
          <w:b/>
          <w:sz w:val="28"/>
        </w:rPr>
        <w:t xml:space="preserve">PROCHAIN CONSEIL MUNICIPAL </w:t>
      </w:r>
    </w:p>
    <w:p w14:paraId="7DFD59C4" w14:textId="77777777" w:rsidR="00CA7ECE" w:rsidRDefault="00CA7ECE" w:rsidP="00CA7ECE">
      <w:pPr>
        <w:tabs>
          <w:tab w:val="left" w:pos="709"/>
        </w:tabs>
        <w:ind w:right="-567"/>
        <w:jc w:val="center"/>
        <w:rPr>
          <w:b/>
          <w:sz w:val="28"/>
        </w:rPr>
      </w:pPr>
    </w:p>
    <w:p w14:paraId="397AEF43" w14:textId="5046BCE2" w:rsidR="00CB30C7" w:rsidRDefault="00C82CFC" w:rsidP="00C82CFC">
      <w:pPr>
        <w:jc w:val="center"/>
        <w:rPr>
          <w:sz w:val="22"/>
        </w:rPr>
      </w:pPr>
      <w:r>
        <w:rPr>
          <w:b/>
          <w:sz w:val="28"/>
        </w:rPr>
        <w:t>DATE A DETERMINER</w:t>
      </w:r>
    </w:p>
    <w:sectPr w:rsidR="00CB30C7" w:rsidSect="007F7AF5">
      <w:headerReference w:type="even" r:id="rId14"/>
      <w:headerReference w:type="default" r:id="rId15"/>
      <w:pgSz w:w="11906" w:h="16838"/>
      <w:pgMar w:top="284" w:right="1417" w:bottom="142" w:left="70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5E08" w14:textId="77777777" w:rsidR="005D2C76" w:rsidRDefault="005D2C76">
      <w:r>
        <w:separator/>
      </w:r>
    </w:p>
  </w:endnote>
  <w:endnote w:type="continuationSeparator" w:id="0">
    <w:p w14:paraId="2DBEC377" w14:textId="77777777" w:rsidR="005D2C76" w:rsidRDefault="005D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8AA5D" w14:textId="77777777" w:rsidR="005D2C76" w:rsidRDefault="005D2C76">
      <w:r>
        <w:separator/>
      </w:r>
    </w:p>
  </w:footnote>
  <w:footnote w:type="continuationSeparator" w:id="0">
    <w:p w14:paraId="6FF47778" w14:textId="77777777" w:rsidR="005D2C76" w:rsidRDefault="005D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14D8" w14:textId="77777777" w:rsidR="00853032" w:rsidRDefault="00853032">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787A8A2B" w14:textId="77777777" w:rsidR="00853032" w:rsidRDefault="008530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FFBF" w14:textId="77777777" w:rsidR="00853032" w:rsidRDefault="00853032">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C4537">
      <w:rPr>
        <w:rStyle w:val="Numrodepage"/>
        <w:noProof/>
      </w:rPr>
      <w:t>4</w:t>
    </w:r>
    <w:r>
      <w:rPr>
        <w:rStyle w:val="Numrodepage"/>
      </w:rPr>
      <w:fldChar w:fldCharType="end"/>
    </w:r>
  </w:p>
  <w:p w14:paraId="6CF53686" w14:textId="77777777" w:rsidR="00853032" w:rsidRDefault="008530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763"/>
    <w:multiLevelType w:val="multilevel"/>
    <w:tmpl w:val="AA6C7C06"/>
    <w:lvl w:ilvl="0">
      <w:start w:val="2"/>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7E32FC"/>
    <w:multiLevelType w:val="hybridMultilevel"/>
    <w:tmpl w:val="624EE826"/>
    <w:lvl w:ilvl="0" w:tplc="D128AA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1251FA"/>
    <w:multiLevelType w:val="singleLevel"/>
    <w:tmpl w:val="502053DC"/>
    <w:lvl w:ilvl="0">
      <w:start w:val="2"/>
      <w:numFmt w:val="bullet"/>
      <w:lvlText w:val="-"/>
      <w:lvlJc w:val="left"/>
      <w:pPr>
        <w:tabs>
          <w:tab w:val="num" w:pos="1065"/>
        </w:tabs>
        <w:ind w:left="1065" w:hanging="360"/>
      </w:pPr>
      <w:rPr>
        <w:rFonts w:hint="default"/>
      </w:rPr>
    </w:lvl>
  </w:abstractNum>
  <w:abstractNum w:abstractNumId="3" w15:restartNumberingAfterBreak="0">
    <w:nsid w:val="1172077F"/>
    <w:multiLevelType w:val="singleLevel"/>
    <w:tmpl w:val="6B6A2C88"/>
    <w:lvl w:ilvl="0">
      <w:numFmt w:val="bullet"/>
      <w:lvlText w:val="-"/>
      <w:lvlJc w:val="left"/>
      <w:pPr>
        <w:tabs>
          <w:tab w:val="num" w:pos="1065"/>
        </w:tabs>
        <w:ind w:left="1065" w:hanging="360"/>
      </w:pPr>
      <w:rPr>
        <w:rFonts w:hint="default"/>
      </w:rPr>
    </w:lvl>
  </w:abstractNum>
  <w:abstractNum w:abstractNumId="4" w15:restartNumberingAfterBreak="0">
    <w:nsid w:val="22EE4639"/>
    <w:multiLevelType w:val="singleLevel"/>
    <w:tmpl w:val="8814E666"/>
    <w:lvl w:ilvl="0">
      <w:start w:val="2"/>
      <w:numFmt w:val="bullet"/>
      <w:lvlText w:val="-"/>
      <w:lvlJc w:val="left"/>
      <w:pPr>
        <w:tabs>
          <w:tab w:val="num" w:pos="1065"/>
        </w:tabs>
        <w:ind w:left="1065" w:hanging="360"/>
      </w:pPr>
      <w:rPr>
        <w:rFonts w:hint="default"/>
      </w:rPr>
    </w:lvl>
  </w:abstractNum>
  <w:abstractNum w:abstractNumId="5" w15:restartNumberingAfterBreak="0">
    <w:nsid w:val="262B6884"/>
    <w:multiLevelType w:val="singleLevel"/>
    <w:tmpl w:val="D7266520"/>
    <w:lvl w:ilvl="0">
      <w:start w:val="2"/>
      <w:numFmt w:val="bullet"/>
      <w:lvlText w:val="-"/>
      <w:lvlJc w:val="left"/>
      <w:pPr>
        <w:tabs>
          <w:tab w:val="num" w:pos="360"/>
        </w:tabs>
        <w:ind w:left="360" w:hanging="360"/>
      </w:pPr>
      <w:rPr>
        <w:rFonts w:hint="default"/>
      </w:rPr>
    </w:lvl>
  </w:abstractNum>
  <w:abstractNum w:abstractNumId="6" w15:restartNumberingAfterBreak="0">
    <w:nsid w:val="29525FE6"/>
    <w:multiLevelType w:val="hybridMultilevel"/>
    <w:tmpl w:val="4D623C6A"/>
    <w:lvl w:ilvl="0" w:tplc="0570E09C">
      <w:start w:val="1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C52DBB"/>
    <w:multiLevelType w:val="hybridMultilevel"/>
    <w:tmpl w:val="6FB85F8A"/>
    <w:lvl w:ilvl="0" w:tplc="B35A3A64">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9C82A90"/>
    <w:multiLevelType w:val="multilevel"/>
    <w:tmpl w:val="1872523C"/>
    <w:lvl w:ilvl="0">
      <w:start w:val="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FF334AD"/>
    <w:multiLevelType w:val="singleLevel"/>
    <w:tmpl w:val="2276661C"/>
    <w:lvl w:ilvl="0">
      <w:numFmt w:val="bullet"/>
      <w:lvlText w:val="-"/>
      <w:lvlJc w:val="left"/>
      <w:pPr>
        <w:tabs>
          <w:tab w:val="num" w:pos="1080"/>
        </w:tabs>
        <w:ind w:left="1080" w:hanging="360"/>
      </w:pPr>
      <w:rPr>
        <w:rFonts w:hint="default"/>
      </w:rPr>
    </w:lvl>
  </w:abstractNum>
  <w:abstractNum w:abstractNumId="10" w15:restartNumberingAfterBreak="0">
    <w:nsid w:val="3FE9221B"/>
    <w:multiLevelType w:val="hybridMultilevel"/>
    <w:tmpl w:val="C720ADA8"/>
    <w:lvl w:ilvl="0" w:tplc="2486B600">
      <w:start w:val="109"/>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3C6E2D"/>
    <w:multiLevelType w:val="singleLevel"/>
    <w:tmpl w:val="2850F19E"/>
    <w:lvl w:ilvl="0">
      <w:start w:val="2"/>
      <w:numFmt w:val="bullet"/>
      <w:lvlText w:val="-"/>
      <w:lvlJc w:val="left"/>
      <w:pPr>
        <w:tabs>
          <w:tab w:val="num" w:pos="1065"/>
        </w:tabs>
        <w:ind w:left="1065" w:hanging="360"/>
      </w:pPr>
      <w:rPr>
        <w:rFonts w:hint="default"/>
      </w:rPr>
    </w:lvl>
  </w:abstractNum>
  <w:abstractNum w:abstractNumId="12" w15:restartNumberingAfterBreak="0">
    <w:nsid w:val="500767A7"/>
    <w:multiLevelType w:val="singleLevel"/>
    <w:tmpl w:val="84509394"/>
    <w:lvl w:ilvl="0">
      <w:numFmt w:val="bullet"/>
      <w:lvlText w:val="-"/>
      <w:lvlJc w:val="left"/>
      <w:pPr>
        <w:tabs>
          <w:tab w:val="num" w:pos="1065"/>
        </w:tabs>
        <w:ind w:left="1065" w:hanging="360"/>
      </w:pPr>
      <w:rPr>
        <w:rFonts w:hint="default"/>
      </w:rPr>
    </w:lvl>
  </w:abstractNum>
  <w:abstractNum w:abstractNumId="13" w15:restartNumberingAfterBreak="0">
    <w:nsid w:val="50D36AAD"/>
    <w:multiLevelType w:val="singleLevel"/>
    <w:tmpl w:val="8DBCDE02"/>
    <w:lvl w:ilvl="0">
      <w:numFmt w:val="bullet"/>
      <w:lvlText w:val="-"/>
      <w:lvlJc w:val="left"/>
      <w:pPr>
        <w:tabs>
          <w:tab w:val="num" w:pos="1065"/>
        </w:tabs>
        <w:ind w:left="1065" w:hanging="360"/>
      </w:pPr>
      <w:rPr>
        <w:rFonts w:hint="default"/>
      </w:rPr>
    </w:lvl>
  </w:abstractNum>
  <w:abstractNum w:abstractNumId="14" w15:restartNumberingAfterBreak="0">
    <w:nsid w:val="512F30D6"/>
    <w:multiLevelType w:val="singleLevel"/>
    <w:tmpl w:val="A2369804"/>
    <w:lvl w:ilvl="0">
      <w:start w:val="1"/>
      <w:numFmt w:val="lowerLetter"/>
      <w:lvlText w:val="%1-"/>
      <w:lvlJc w:val="left"/>
      <w:pPr>
        <w:tabs>
          <w:tab w:val="num" w:pos="360"/>
        </w:tabs>
        <w:ind w:left="360" w:hanging="360"/>
      </w:pPr>
      <w:rPr>
        <w:rFonts w:hint="default"/>
      </w:rPr>
    </w:lvl>
  </w:abstractNum>
  <w:abstractNum w:abstractNumId="15" w15:restartNumberingAfterBreak="0">
    <w:nsid w:val="52DC7ECE"/>
    <w:multiLevelType w:val="singleLevel"/>
    <w:tmpl w:val="F7924AC6"/>
    <w:lvl w:ilvl="0">
      <w:numFmt w:val="bullet"/>
      <w:lvlText w:val="-"/>
      <w:lvlJc w:val="left"/>
      <w:pPr>
        <w:tabs>
          <w:tab w:val="num" w:pos="1500"/>
        </w:tabs>
        <w:ind w:left="1500" w:hanging="360"/>
      </w:pPr>
      <w:rPr>
        <w:rFonts w:hint="default"/>
      </w:rPr>
    </w:lvl>
  </w:abstractNum>
  <w:abstractNum w:abstractNumId="16" w15:restartNumberingAfterBreak="0">
    <w:nsid w:val="55015BED"/>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17" w15:restartNumberingAfterBreak="0">
    <w:nsid w:val="6E9D42D9"/>
    <w:multiLevelType w:val="singleLevel"/>
    <w:tmpl w:val="94E6C4B4"/>
    <w:lvl w:ilvl="0">
      <w:numFmt w:val="bullet"/>
      <w:lvlText w:val="-"/>
      <w:lvlJc w:val="left"/>
      <w:pPr>
        <w:tabs>
          <w:tab w:val="num" w:pos="1065"/>
        </w:tabs>
        <w:ind w:left="1065" w:hanging="360"/>
      </w:pPr>
      <w:rPr>
        <w:rFonts w:hint="default"/>
      </w:rPr>
    </w:lvl>
  </w:abstractNum>
  <w:abstractNum w:abstractNumId="18" w15:restartNumberingAfterBreak="0">
    <w:nsid w:val="6F0975A3"/>
    <w:multiLevelType w:val="singleLevel"/>
    <w:tmpl w:val="85383A9C"/>
    <w:lvl w:ilvl="0">
      <w:numFmt w:val="bullet"/>
      <w:lvlText w:val="-"/>
      <w:lvlJc w:val="left"/>
      <w:pPr>
        <w:tabs>
          <w:tab w:val="num" w:pos="1065"/>
        </w:tabs>
        <w:ind w:left="1065" w:hanging="360"/>
      </w:pPr>
      <w:rPr>
        <w:rFonts w:hint="default"/>
      </w:rPr>
    </w:lvl>
  </w:abstractNum>
  <w:abstractNum w:abstractNumId="19" w15:restartNumberingAfterBreak="0">
    <w:nsid w:val="75A8109C"/>
    <w:multiLevelType w:val="hybridMultilevel"/>
    <w:tmpl w:val="D3CAACFA"/>
    <w:lvl w:ilvl="0" w:tplc="033C76E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D475202"/>
    <w:multiLevelType w:val="hybridMultilevel"/>
    <w:tmpl w:val="D4E25DF8"/>
    <w:lvl w:ilvl="0" w:tplc="05FA934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4722E9"/>
    <w:multiLevelType w:val="singleLevel"/>
    <w:tmpl w:val="19A2C60C"/>
    <w:lvl w:ilvl="0">
      <w:numFmt w:val="bullet"/>
      <w:lvlText w:val="-"/>
      <w:lvlJc w:val="left"/>
      <w:pPr>
        <w:tabs>
          <w:tab w:val="num" w:pos="1065"/>
        </w:tabs>
        <w:ind w:left="1065" w:hanging="360"/>
      </w:pPr>
      <w:rPr>
        <w:rFonts w:hint="default"/>
      </w:rPr>
    </w:lvl>
  </w:abstractNum>
  <w:num w:numId="1" w16cid:durableId="1896502192">
    <w:abstractNumId w:val="11"/>
  </w:num>
  <w:num w:numId="2" w16cid:durableId="1861776913">
    <w:abstractNumId w:val="4"/>
  </w:num>
  <w:num w:numId="3" w16cid:durableId="218907114">
    <w:abstractNumId w:val="8"/>
  </w:num>
  <w:num w:numId="4" w16cid:durableId="473568640">
    <w:abstractNumId w:val="0"/>
  </w:num>
  <w:num w:numId="5" w16cid:durableId="386103892">
    <w:abstractNumId w:val="17"/>
  </w:num>
  <w:num w:numId="6" w16cid:durableId="2097053098">
    <w:abstractNumId w:val="9"/>
  </w:num>
  <w:num w:numId="7" w16cid:durableId="1651908457">
    <w:abstractNumId w:val="3"/>
  </w:num>
  <w:num w:numId="8" w16cid:durableId="1189106436">
    <w:abstractNumId w:val="21"/>
  </w:num>
  <w:num w:numId="9" w16cid:durableId="779959593">
    <w:abstractNumId w:val="16"/>
  </w:num>
  <w:num w:numId="10" w16cid:durableId="822309247">
    <w:abstractNumId w:val="15"/>
  </w:num>
  <w:num w:numId="11" w16cid:durableId="345332287">
    <w:abstractNumId w:val="12"/>
  </w:num>
  <w:num w:numId="12" w16cid:durableId="1550726197">
    <w:abstractNumId w:val="13"/>
  </w:num>
  <w:num w:numId="13" w16cid:durableId="1049914750">
    <w:abstractNumId w:val="18"/>
  </w:num>
  <w:num w:numId="14" w16cid:durableId="762720988">
    <w:abstractNumId w:val="10"/>
  </w:num>
  <w:num w:numId="15" w16cid:durableId="62066016">
    <w:abstractNumId w:val="6"/>
  </w:num>
  <w:num w:numId="16" w16cid:durableId="921138740">
    <w:abstractNumId w:val="7"/>
  </w:num>
  <w:num w:numId="17" w16cid:durableId="1759592617">
    <w:abstractNumId w:val="19"/>
  </w:num>
  <w:num w:numId="18" w16cid:durableId="1642416811">
    <w:abstractNumId w:val="20"/>
  </w:num>
  <w:num w:numId="19" w16cid:durableId="738209515">
    <w:abstractNumId w:val="1"/>
  </w:num>
  <w:num w:numId="20" w16cid:durableId="224414234">
    <w:abstractNumId w:val="5"/>
  </w:num>
  <w:num w:numId="21" w16cid:durableId="2127850658">
    <w:abstractNumId w:val="2"/>
  </w:num>
  <w:num w:numId="22" w16cid:durableId="2033605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10FA"/>
    <w:rsid w:val="000005AA"/>
    <w:rsid w:val="00016133"/>
    <w:rsid w:val="00035AC2"/>
    <w:rsid w:val="000428ED"/>
    <w:rsid w:val="0004434A"/>
    <w:rsid w:val="000553A2"/>
    <w:rsid w:val="00067967"/>
    <w:rsid w:val="00077D6B"/>
    <w:rsid w:val="00093B96"/>
    <w:rsid w:val="00093FB9"/>
    <w:rsid w:val="000A3445"/>
    <w:rsid w:val="000A542F"/>
    <w:rsid w:val="000B7250"/>
    <w:rsid w:val="000C4A13"/>
    <w:rsid w:val="000C5EBF"/>
    <w:rsid w:val="000D5911"/>
    <w:rsid w:val="00101137"/>
    <w:rsid w:val="001100AC"/>
    <w:rsid w:val="00120FC6"/>
    <w:rsid w:val="001317C2"/>
    <w:rsid w:val="00137712"/>
    <w:rsid w:val="00147AE9"/>
    <w:rsid w:val="00151064"/>
    <w:rsid w:val="00153692"/>
    <w:rsid w:val="00171038"/>
    <w:rsid w:val="001A21A1"/>
    <w:rsid w:val="001A4DB5"/>
    <w:rsid w:val="001B4CFB"/>
    <w:rsid w:val="001C374D"/>
    <w:rsid w:val="001D15E8"/>
    <w:rsid w:val="001D526D"/>
    <w:rsid w:val="001D6B89"/>
    <w:rsid w:val="001E4774"/>
    <w:rsid w:val="00203281"/>
    <w:rsid w:val="00203DBD"/>
    <w:rsid w:val="00207768"/>
    <w:rsid w:val="002154D8"/>
    <w:rsid w:val="00216201"/>
    <w:rsid w:val="0022154C"/>
    <w:rsid w:val="002244BD"/>
    <w:rsid w:val="00224BAF"/>
    <w:rsid w:val="002275FE"/>
    <w:rsid w:val="00266DA2"/>
    <w:rsid w:val="0027472D"/>
    <w:rsid w:val="00281FF5"/>
    <w:rsid w:val="0029123A"/>
    <w:rsid w:val="002A4360"/>
    <w:rsid w:val="002B5E2A"/>
    <w:rsid w:val="002C0D05"/>
    <w:rsid w:val="002C7BD3"/>
    <w:rsid w:val="002D355F"/>
    <w:rsid w:val="002D426B"/>
    <w:rsid w:val="002D56AC"/>
    <w:rsid w:val="002D6C7D"/>
    <w:rsid w:val="002E45C8"/>
    <w:rsid w:val="002E4ADF"/>
    <w:rsid w:val="002E5F15"/>
    <w:rsid w:val="002F076A"/>
    <w:rsid w:val="002F095D"/>
    <w:rsid w:val="002F2D81"/>
    <w:rsid w:val="00300260"/>
    <w:rsid w:val="00300F0F"/>
    <w:rsid w:val="00331B6F"/>
    <w:rsid w:val="0033412E"/>
    <w:rsid w:val="00335C82"/>
    <w:rsid w:val="00346B64"/>
    <w:rsid w:val="00376083"/>
    <w:rsid w:val="003775E4"/>
    <w:rsid w:val="003801AD"/>
    <w:rsid w:val="00381704"/>
    <w:rsid w:val="0038243A"/>
    <w:rsid w:val="003856B8"/>
    <w:rsid w:val="0039182A"/>
    <w:rsid w:val="003918EB"/>
    <w:rsid w:val="003B1019"/>
    <w:rsid w:val="003C226D"/>
    <w:rsid w:val="003E2F10"/>
    <w:rsid w:val="003E5346"/>
    <w:rsid w:val="003F2CC9"/>
    <w:rsid w:val="003F442E"/>
    <w:rsid w:val="003F739E"/>
    <w:rsid w:val="00416A64"/>
    <w:rsid w:val="0043226F"/>
    <w:rsid w:val="00442F99"/>
    <w:rsid w:val="004460CE"/>
    <w:rsid w:val="00446178"/>
    <w:rsid w:val="00452339"/>
    <w:rsid w:val="004532E0"/>
    <w:rsid w:val="00454050"/>
    <w:rsid w:val="00457BBE"/>
    <w:rsid w:val="00462028"/>
    <w:rsid w:val="00463282"/>
    <w:rsid w:val="004825CC"/>
    <w:rsid w:val="004A01F6"/>
    <w:rsid w:val="004A7E32"/>
    <w:rsid w:val="004B4109"/>
    <w:rsid w:val="004C0B4C"/>
    <w:rsid w:val="004C3691"/>
    <w:rsid w:val="004C4AD2"/>
    <w:rsid w:val="004C60CE"/>
    <w:rsid w:val="004D4D72"/>
    <w:rsid w:val="004E4C33"/>
    <w:rsid w:val="004E6F63"/>
    <w:rsid w:val="004F5893"/>
    <w:rsid w:val="00500AA0"/>
    <w:rsid w:val="00525A74"/>
    <w:rsid w:val="005411FF"/>
    <w:rsid w:val="00547104"/>
    <w:rsid w:val="00547DAA"/>
    <w:rsid w:val="00554975"/>
    <w:rsid w:val="005578DC"/>
    <w:rsid w:val="00566926"/>
    <w:rsid w:val="00572131"/>
    <w:rsid w:val="005737E6"/>
    <w:rsid w:val="005771D9"/>
    <w:rsid w:val="0059538E"/>
    <w:rsid w:val="005B3150"/>
    <w:rsid w:val="005C367A"/>
    <w:rsid w:val="005D1092"/>
    <w:rsid w:val="005D2C76"/>
    <w:rsid w:val="005D5E32"/>
    <w:rsid w:val="005E730A"/>
    <w:rsid w:val="005E7D02"/>
    <w:rsid w:val="005F0A6C"/>
    <w:rsid w:val="005F2D64"/>
    <w:rsid w:val="005F4325"/>
    <w:rsid w:val="005F5013"/>
    <w:rsid w:val="005F7A2E"/>
    <w:rsid w:val="00621A62"/>
    <w:rsid w:val="006301CB"/>
    <w:rsid w:val="0063068D"/>
    <w:rsid w:val="00640585"/>
    <w:rsid w:val="006429AF"/>
    <w:rsid w:val="00653587"/>
    <w:rsid w:val="0065484D"/>
    <w:rsid w:val="0065795F"/>
    <w:rsid w:val="0067228F"/>
    <w:rsid w:val="006732E9"/>
    <w:rsid w:val="0068099B"/>
    <w:rsid w:val="00682976"/>
    <w:rsid w:val="00686E21"/>
    <w:rsid w:val="00692605"/>
    <w:rsid w:val="006A0B56"/>
    <w:rsid w:val="006A42C1"/>
    <w:rsid w:val="006B0861"/>
    <w:rsid w:val="006B7EB7"/>
    <w:rsid w:val="006D37FC"/>
    <w:rsid w:val="006D5F7D"/>
    <w:rsid w:val="006F0C60"/>
    <w:rsid w:val="007037CA"/>
    <w:rsid w:val="007219D7"/>
    <w:rsid w:val="0073091D"/>
    <w:rsid w:val="0073655D"/>
    <w:rsid w:val="007378C1"/>
    <w:rsid w:val="007420BD"/>
    <w:rsid w:val="00744383"/>
    <w:rsid w:val="00745ED3"/>
    <w:rsid w:val="007477F2"/>
    <w:rsid w:val="00751A97"/>
    <w:rsid w:val="00754130"/>
    <w:rsid w:val="00760618"/>
    <w:rsid w:val="0078143C"/>
    <w:rsid w:val="0078272C"/>
    <w:rsid w:val="007872DC"/>
    <w:rsid w:val="00791BBC"/>
    <w:rsid w:val="00792BDA"/>
    <w:rsid w:val="0079494D"/>
    <w:rsid w:val="00797D7B"/>
    <w:rsid w:val="007B30EA"/>
    <w:rsid w:val="007C7B4C"/>
    <w:rsid w:val="007E0C93"/>
    <w:rsid w:val="007E36A7"/>
    <w:rsid w:val="007E5BDE"/>
    <w:rsid w:val="007F36FD"/>
    <w:rsid w:val="007F424C"/>
    <w:rsid w:val="007F7AF5"/>
    <w:rsid w:val="0080017F"/>
    <w:rsid w:val="00806D8B"/>
    <w:rsid w:val="0081064A"/>
    <w:rsid w:val="00814527"/>
    <w:rsid w:val="00815E5C"/>
    <w:rsid w:val="00817B77"/>
    <w:rsid w:val="00823111"/>
    <w:rsid w:val="008253D3"/>
    <w:rsid w:val="00827B56"/>
    <w:rsid w:val="008439E7"/>
    <w:rsid w:val="00847D68"/>
    <w:rsid w:val="0085061B"/>
    <w:rsid w:val="00853032"/>
    <w:rsid w:val="0085742C"/>
    <w:rsid w:val="008604B8"/>
    <w:rsid w:val="008613AE"/>
    <w:rsid w:val="008825B5"/>
    <w:rsid w:val="008941B8"/>
    <w:rsid w:val="008A0DCC"/>
    <w:rsid w:val="008A516C"/>
    <w:rsid w:val="008B287E"/>
    <w:rsid w:val="008B79E2"/>
    <w:rsid w:val="008B7AE4"/>
    <w:rsid w:val="008C0697"/>
    <w:rsid w:val="008D1AE0"/>
    <w:rsid w:val="008D2C20"/>
    <w:rsid w:val="008D4998"/>
    <w:rsid w:val="008D54A0"/>
    <w:rsid w:val="008D6A24"/>
    <w:rsid w:val="008E5062"/>
    <w:rsid w:val="008F170B"/>
    <w:rsid w:val="00913BA1"/>
    <w:rsid w:val="009158B8"/>
    <w:rsid w:val="00922EE4"/>
    <w:rsid w:val="0092304A"/>
    <w:rsid w:val="00933088"/>
    <w:rsid w:val="00935DB0"/>
    <w:rsid w:val="00943D7B"/>
    <w:rsid w:val="00945D2D"/>
    <w:rsid w:val="00963BFD"/>
    <w:rsid w:val="009642DB"/>
    <w:rsid w:val="00970119"/>
    <w:rsid w:val="00975D63"/>
    <w:rsid w:val="009763BA"/>
    <w:rsid w:val="00991457"/>
    <w:rsid w:val="009929FB"/>
    <w:rsid w:val="009978EA"/>
    <w:rsid w:val="009A01AC"/>
    <w:rsid w:val="009A757E"/>
    <w:rsid w:val="009B2F78"/>
    <w:rsid w:val="009B4E84"/>
    <w:rsid w:val="009E0C93"/>
    <w:rsid w:val="00A06695"/>
    <w:rsid w:val="00A07AA3"/>
    <w:rsid w:val="00A12EE4"/>
    <w:rsid w:val="00A16841"/>
    <w:rsid w:val="00A21648"/>
    <w:rsid w:val="00A22450"/>
    <w:rsid w:val="00A269DA"/>
    <w:rsid w:val="00A4018A"/>
    <w:rsid w:val="00A46FCF"/>
    <w:rsid w:val="00A51307"/>
    <w:rsid w:val="00A57D9D"/>
    <w:rsid w:val="00A658ED"/>
    <w:rsid w:val="00A71FD4"/>
    <w:rsid w:val="00A80BDD"/>
    <w:rsid w:val="00A85A09"/>
    <w:rsid w:val="00A87EED"/>
    <w:rsid w:val="00A910B2"/>
    <w:rsid w:val="00A91C17"/>
    <w:rsid w:val="00AA2BB4"/>
    <w:rsid w:val="00AB2C75"/>
    <w:rsid w:val="00AD1DE9"/>
    <w:rsid w:val="00AD3D49"/>
    <w:rsid w:val="00AF6387"/>
    <w:rsid w:val="00B009F2"/>
    <w:rsid w:val="00B01955"/>
    <w:rsid w:val="00B10FC0"/>
    <w:rsid w:val="00B2672F"/>
    <w:rsid w:val="00B60E0B"/>
    <w:rsid w:val="00B61DD6"/>
    <w:rsid w:val="00B633FB"/>
    <w:rsid w:val="00B63832"/>
    <w:rsid w:val="00B63E12"/>
    <w:rsid w:val="00B67D89"/>
    <w:rsid w:val="00B73E1E"/>
    <w:rsid w:val="00B85BDF"/>
    <w:rsid w:val="00BB0F11"/>
    <w:rsid w:val="00BB4D8C"/>
    <w:rsid w:val="00BC4D87"/>
    <w:rsid w:val="00BC53EA"/>
    <w:rsid w:val="00BD5BA2"/>
    <w:rsid w:val="00BF0397"/>
    <w:rsid w:val="00BF1B83"/>
    <w:rsid w:val="00BF2A14"/>
    <w:rsid w:val="00C03E27"/>
    <w:rsid w:val="00C05944"/>
    <w:rsid w:val="00C06DC5"/>
    <w:rsid w:val="00C1430F"/>
    <w:rsid w:val="00C15052"/>
    <w:rsid w:val="00C27A27"/>
    <w:rsid w:val="00C313F3"/>
    <w:rsid w:val="00C63DB3"/>
    <w:rsid w:val="00C65797"/>
    <w:rsid w:val="00C66FB8"/>
    <w:rsid w:val="00C72543"/>
    <w:rsid w:val="00C73175"/>
    <w:rsid w:val="00C74C8D"/>
    <w:rsid w:val="00C82CFC"/>
    <w:rsid w:val="00C848FA"/>
    <w:rsid w:val="00C97CD5"/>
    <w:rsid w:val="00CA7ECE"/>
    <w:rsid w:val="00CB277B"/>
    <w:rsid w:val="00CB30C7"/>
    <w:rsid w:val="00CC478D"/>
    <w:rsid w:val="00CD1748"/>
    <w:rsid w:val="00CF3935"/>
    <w:rsid w:val="00CF6490"/>
    <w:rsid w:val="00D00F76"/>
    <w:rsid w:val="00D30276"/>
    <w:rsid w:val="00D3791B"/>
    <w:rsid w:val="00D4011E"/>
    <w:rsid w:val="00D522E4"/>
    <w:rsid w:val="00D609E6"/>
    <w:rsid w:val="00D63FF3"/>
    <w:rsid w:val="00D8312F"/>
    <w:rsid w:val="00D94EE0"/>
    <w:rsid w:val="00D96C91"/>
    <w:rsid w:val="00DA3867"/>
    <w:rsid w:val="00DA3EBD"/>
    <w:rsid w:val="00DA5CC3"/>
    <w:rsid w:val="00DC5F16"/>
    <w:rsid w:val="00DC5FC0"/>
    <w:rsid w:val="00DC70D2"/>
    <w:rsid w:val="00DD45DE"/>
    <w:rsid w:val="00DD62D5"/>
    <w:rsid w:val="00DE10FA"/>
    <w:rsid w:val="00DE6FC9"/>
    <w:rsid w:val="00E078BF"/>
    <w:rsid w:val="00E1441A"/>
    <w:rsid w:val="00E21436"/>
    <w:rsid w:val="00E26EB8"/>
    <w:rsid w:val="00E30694"/>
    <w:rsid w:val="00E33305"/>
    <w:rsid w:val="00E333EC"/>
    <w:rsid w:val="00E4153D"/>
    <w:rsid w:val="00E44156"/>
    <w:rsid w:val="00E541E5"/>
    <w:rsid w:val="00E54F25"/>
    <w:rsid w:val="00E56432"/>
    <w:rsid w:val="00E63258"/>
    <w:rsid w:val="00E65106"/>
    <w:rsid w:val="00E721A2"/>
    <w:rsid w:val="00E74AA3"/>
    <w:rsid w:val="00E76469"/>
    <w:rsid w:val="00E80C24"/>
    <w:rsid w:val="00E85A81"/>
    <w:rsid w:val="00E90D4E"/>
    <w:rsid w:val="00E91273"/>
    <w:rsid w:val="00E923A7"/>
    <w:rsid w:val="00EA1E8E"/>
    <w:rsid w:val="00EA53B2"/>
    <w:rsid w:val="00EA650A"/>
    <w:rsid w:val="00ED065A"/>
    <w:rsid w:val="00ED4A71"/>
    <w:rsid w:val="00EE138D"/>
    <w:rsid w:val="00EE5A20"/>
    <w:rsid w:val="00EE6DC6"/>
    <w:rsid w:val="00EF2634"/>
    <w:rsid w:val="00F13602"/>
    <w:rsid w:val="00F25AD2"/>
    <w:rsid w:val="00F30C1A"/>
    <w:rsid w:val="00F41D36"/>
    <w:rsid w:val="00F42D06"/>
    <w:rsid w:val="00F60E55"/>
    <w:rsid w:val="00F61362"/>
    <w:rsid w:val="00F8135F"/>
    <w:rsid w:val="00F921FE"/>
    <w:rsid w:val="00F96F24"/>
    <w:rsid w:val="00FA6BF6"/>
    <w:rsid w:val="00FA7E9A"/>
    <w:rsid w:val="00FB186B"/>
    <w:rsid w:val="00FC3560"/>
    <w:rsid w:val="00FC4537"/>
    <w:rsid w:val="00FD7868"/>
    <w:rsid w:val="00FF16B9"/>
    <w:rsid w:val="00FF49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96475"/>
  <w15:docId w15:val="{5450C0D8-95AE-422C-B5C2-16BC1048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78"/>
  </w:style>
  <w:style w:type="paragraph" w:styleId="Titre1">
    <w:name w:val="heading 1"/>
    <w:basedOn w:val="Normal"/>
    <w:next w:val="Normal"/>
    <w:qFormat/>
    <w:rsid w:val="009B2F78"/>
    <w:pPr>
      <w:spacing w:before="240"/>
      <w:outlineLvl w:val="0"/>
    </w:pPr>
    <w:rPr>
      <w:rFonts w:ascii="Arial" w:hAnsi="Arial"/>
      <w:b/>
      <w:sz w:val="24"/>
      <w:u w:val="single"/>
    </w:rPr>
  </w:style>
  <w:style w:type="paragraph" w:styleId="Titre2">
    <w:name w:val="heading 2"/>
    <w:basedOn w:val="Normal"/>
    <w:next w:val="Normal"/>
    <w:qFormat/>
    <w:rsid w:val="009B2F78"/>
    <w:pPr>
      <w:spacing w:before="120"/>
      <w:outlineLvl w:val="1"/>
    </w:pPr>
    <w:rPr>
      <w:rFonts w:ascii="Arial" w:hAnsi="Arial"/>
      <w:b/>
      <w:sz w:val="24"/>
    </w:rPr>
  </w:style>
  <w:style w:type="paragraph" w:styleId="Titre3">
    <w:name w:val="heading 3"/>
    <w:basedOn w:val="Normal"/>
    <w:next w:val="Normal"/>
    <w:qFormat/>
    <w:rsid w:val="009B2F78"/>
    <w:pPr>
      <w:keepNext/>
      <w:jc w:val="center"/>
      <w:outlineLvl w:val="2"/>
    </w:pPr>
    <w:rPr>
      <w:b/>
      <w:smallCap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9B2F78"/>
    <w:pPr>
      <w:tabs>
        <w:tab w:val="center" w:pos="4536"/>
        <w:tab w:val="right" w:pos="9072"/>
      </w:tabs>
    </w:pPr>
  </w:style>
  <w:style w:type="character" w:styleId="Numrodepage">
    <w:name w:val="page number"/>
    <w:basedOn w:val="Policepardfaut"/>
    <w:semiHidden/>
    <w:rsid w:val="009B2F78"/>
  </w:style>
  <w:style w:type="paragraph" w:styleId="Corpsdetexte">
    <w:name w:val="Body Text"/>
    <w:basedOn w:val="Normal"/>
    <w:link w:val="CorpsdetexteCar"/>
    <w:uiPriority w:val="99"/>
    <w:rsid w:val="009B2F78"/>
    <w:pPr>
      <w:jc w:val="both"/>
    </w:pPr>
    <w:rPr>
      <w:sz w:val="26"/>
    </w:rPr>
  </w:style>
  <w:style w:type="paragraph" w:styleId="Pieddepage">
    <w:name w:val="footer"/>
    <w:basedOn w:val="Normal"/>
    <w:semiHidden/>
    <w:rsid w:val="009B2F78"/>
    <w:pPr>
      <w:tabs>
        <w:tab w:val="center" w:pos="4819"/>
        <w:tab w:val="right" w:pos="9071"/>
      </w:tabs>
    </w:pPr>
    <w:rPr>
      <w:sz w:val="26"/>
    </w:rPr>
  </w:style>
  <w:style w:type="paragraph" w:styleId="Textedebulles">
    <w:name w:val="Balloon Text"/>
    <w:basedOn w:val="Normal"/>
    <w:link w:val="TextedebullesCar"/>
    <w:uiPriority w:val="99"/>
    <w:semiHidden/>
    <w:unhideWhenUsed/>
    <w:rsid w:val="00016133"/>
    <w:rPr>
      <w:rFonts w:ascii="Tahoma" w:hAnsi="Tahoma" w:cs="Tahoma"/>
      <w:sz w:val="16"/>
      <w:szCs w:val="16"/>
    </w:rPr>
  </w:style>
  <w:style w:type="character" w:customStyle="1" w:styleId="TextedebullesCar">
    <w:name w:val="Texte de bulles Car"/>
    <w:basedOn w:val="Policepardfaut"/>
    <w:link w:val="Textedebulles"/>
    <w:uiPriority w:val="99"/>
    <w:semiHidden/>
    <w:rsid w:val="00016133"/>
    <w:rPr>
      <w:rFonts w:ascii="Tahoma" w:hAnsi="Tahoma" w:cs="Tahoma"/>
      <w:sz w:val="16"/>
      <w:szCs w:val="16"/>
    </w:rPr>
  </w:style>
  <w:style w:type="paragraph" w:styleId="Titre">
    <w:name w:val="Title"/>
    <w:basedOn w:val="Normal"/>
    <w:link w:val="TitreCar"/>
    <w:qFormat/>
    <w:rsid w:val="00BC53EA"/>
    <w:pPr>
      <w:jc w:val="center"/>
    </w:pPr>
    <w:rPr>
      <w:b/>
    </w:rPr>
  </w:style>
  <w:style w:type="character" w:customStyle="1" w:styleId="TitreCar">
    <w:name w:val="Titre Car"/>
    <w:basedOn w:val="Policepardfaut"/>
    <w:link w:val="Titre"/>
    <w:rsid w:val="00BC53EA"/>
    <w:rPr>
      <w:b/>
    </w:rPr>
  </w:style>
  <w:style w:type="character" w:customStyle="1" w:styleId="CorpsdetexteCar">
    <w:name w:val="Corps de texte Car"/>
    <w:basedOn w:val="Policepardfaut"/>
    <w:link w:val="Corpsdetexte"/>
    <w:uiPriority w:val="99"/>
    <w:rsid w:val="00DC5FC0"/>
    <w:rPr>
      <w:sz w:val="26"/>
    </w:rPr>
  </w:style>
  <w:style w:type="paragraph" w:styleId="NormalWeb">
    <w:name w:val="Normal (Web)"/>
    <w:basedOn w:val="Normal"/>
    <w:uiPriority w:val="99"/>
    <w:unhideWhenUsed/>
    <w:rsid w:val="00745ED3"/>
    <w:pPr>
      <w:spacing w:before="100" w:beforeAutospacing="1" w:after="100" w:afterAutospacing="1"/>
    </w:pPr>
    <w:rPr>
      <w:sz w:val="24"/>
      <w:szCs w:val="24"/>
    </w:rPr>
  </w:style>
  <w:style w:type="character" w:styleId="Lienhypertexte">
    <w:name w:val="Hyperlink"/>
    <w:basedOn w:val="Policepardfaut"/>
    <w:rsid w:val="00745ED3"/>
    <w:rPr>
      <w:color w:val="0000FF"/>
      <w:u w:val="single"/>
    </w:rPr>
  </w:style>
  <w:style w:type="paragraph" w:styleId="Paragraphedeliste">
    <w:name w:val="List Paragraph"/>
    <w:basedOn w:val="Normal"/>
    <w:uiPriority w:val="34"/>
    <w:qFormat/>
    <w:rsid w:val="00745ED3"/>
    <w:pPr>
      <w:ind w:left="720"/>
      <w:contextualSpacing/>
    </w:pPr>
    <w:rPr>
      <w:sz w:val="24"/>
    </w:rPr>
  </w:style>
  <w:style w:type="paragraph" w:styleId="Corpsdetexte3">
    <w:name w:val="Body Text 3"/>
    <w:basedOn w:val="Normal"/>
    <w:link w:val="Corpsdetexte3Car"/>
    <w:uiPriority w:val="99"/>
    <w:unhideWhenUsed/>
    <w:rsid w:val="00446178"/>
    <w:pPr>
      <w:spacing w:after="120"/>
    </w:pPr>
    <w:rPr>
      <w:sz w:val="16"/>
      <w:szCs w:val="16"/>
    </w:rPr>
  </w:style>
  <w:style w:type="character" w:customStyle="1" w:styleId="Corpsdetexte3Car">
    <w:name w:val="Corps de texte 3 Car"/>
    <w:basedOn w:val="Policepardfaut"/>
    <w:link w:val="Corpsdetexte3"/>
    <w:uiPriority w:val="99"/>
    <w:rsid w:val="00446178"/>
    <w:rPr>
      <w:sz w:val="16"/>
      <w:szCs w:val="16"/>
    </w:rPr>
  </w:style>
  <w:style w:type="paragraph" w:styleId="Retraitcorpsdetexte">
    <w:name w:val="Body Text Indent"/>
    <w:basedOn w:val="Normal"/>
    <w:link w:val="RetraitcorpsdetexteCar"/>
    <w:uiPriority w:val="99"/>
    <w:unhideWhenUsed/>
    <w:rsid w:val="00F30C1A"/>
    <w:pPr>
      <w:spacing w:after="120"/>
      <w:ind w:left="283"/>
    </w:pPr>
  </w:style>
  <w:style w:type="character" w:customStyle="1" w:styleId="RetraitcorpsdetexteCar">
    <w:name w:val="Retrait corps de texte Car"/>
    <w:basedOn w:val="Policepardfaut"/>
    <w:link w:val="Retraitcorpsdetexte"/>
    <w:uiPriority w:val="99"/>
    <w:rsid w:val="00F30C1A"/>
  </w:style>
  <w:style w:type="paragraph" w:styleId="Corpsdetexte2">
    <w:name w:val="Body Text 2"/>
    <w:basedOn w:val="Normal"/>
    <w:link w:val="Corpsdetexte2Car"/>
    <w:uiPriority w:val="99"/>
    <w:semiHidden/>
    <w:unhideWhenUsed/>
    <w:rsid w:val="00823111"/>
    <w:pPr>
      <w:spacing w:after="120" w:line="480" w:lineRule="auto"/>
    </w:pPr>
  </w:style>
  <w:style w:type="character" w:customStyle="1" w:styleId="Corpsdetexte2Car">
    <w:name w:val="Corps de texte 2 Car"/>
    <w:basedOn w:val="Policepardfaut"/>
    <w:link w:val="Corpsdetexte2"/>
    <w:uiPriority w:val="99"/>
    <w:semiHidden/>
    <w:rsid w:val="00823111"/>
  </w:style>
  <w:style w:type="character" w:styleId="Mentionnonrsolue">
    <w:name w:val="Unresolved Mention"/>
    <w:basedOn w:val="Policepardfaut"/>
    <w:uiPriority w:val="99"/>
    <w:semiHidden/>
    <w:unhideWhenUsed/>
    <w:rsid w:val="00C73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4084">
      <w:bodyDiv w:val="1"/>
      <w:marLeft w:val="0"/>
      <w:marRight w:val="0"/>
      <w:marTop w:val="0"/>
      <w:marBottom w:val="0"/>
      <w:divBdr>
        <w:top w:val="none" w:sz="0" w:space="0" w:color="auto"/>
        <w:left w:val="none" w:sz="0" w:space="0" w:color="auto"/>
        <w:bottom w:val="none" w:sz="0" w:space="0" w:color="auto"/>
        <w:right w:val="none" w:sz="0" w:space="0" w:color="auto"/>
      </w:divBdr>
    </w:div>
    <w:div w:id="4803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lerecours.fr" TargetMode="External"/><Relationship Id="rId13" Type="http://schemas.openxmlformats.org/officeDocument/2006/relationships/hyperlink" Target="https://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lerecours.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elerecours.fr" TargetMode="External"/><Relationship Id="rId4" Type="http://schemas.openxmlformats.org/officeDocument/2006/relationships/settings" Target="settings.xml"/><Relationship Id="rId9" Type="http://schemas.openxmlformats.org/officeDocument/2006/relationships/hyperlink" Target="https://www.telerecours.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C3799F-5028-4427-97E0-2740D897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7</Pages>
  <Words>2625</Words>
  <Characters>14441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Sannois, le 22 Mars 2008</vt:lpstr>
    </vt:vector>
  </TitlesOfParts>
  <Company>VILLE DE SANNOIS</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Sannois, le 22 Mars 2008</dc:title>
  <dc:subject/>
  <dc:creator>Monique Bourdet</dc:creator>
  <cp:keywords/>
  <dc:description/>
  <cp:lastModifiedBy>Ah-ting Alexandra</cp:lastModifiedBy>
  <cp:revision>142</cp:revision>
  <cp:lastPrinted>2026-03-30T07:27:00Z</cp:lastPrinted>
  <dcterms:created xsi:type="dcterms:W3CDTF">2014-04-07T09:09:00Z</dcterms:created>
  <dcterms:modified xsi:type="dcterms:W3CDTF">2026-03-30T11:38:00Z</dcterms:modified>
</cp:coreProperties>
</file>